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9591" w14:textId="77777777" w:rsidR="00F014B1" w:rsidRPr="00072AC6" w:rsidRDefault="00F014B1" w:rsidP="00F014B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72AC6">
        <w:rPr>
          <w:rFonts w:ascii="Times New Roman" w:hAnsi="Times New Roman" w:cs="Times New Roman"/>
          <w:noProof/>
        </w:rPr>
        <w:drawing>
          <wp:inline distT="0" distB="0" distL="0" distR="0" wp14:anchorId="5C22E3CE" wp14:editId="418A38F7">
            <wp:extent cx="4517332" cy="5238750"/>
            <wp:effectExtent l="0" t="0" r="0" b="0"/>
            <wp:docPr id="6" name="Рисунок 6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" b="8719"/>
                    <a:stretch/>
                  </pic:blipFill>
                  <pic:spPr bwMode="auto">
                    <a:xfrm>
                      <a:off x="0" y="0"/>
                      <a:ext cx="4524528" cy="524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5AA5A" w14:textId="77777777" w:rsidR="00F014B1" w:rsidRPr="00880544" w:rsidRDefault="00F014B1" w:rsidP="00F014B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val="en-US"/>
        </w:rPr>
      </w:pPr>
      <w:r w:rsidRPr="006963CA">
        <w:rPr>
          <w:rFonts w:ascii="Times New Roman" w:hAnsi="Times New Roman" w:cs="Times New Roman"/>
          <w:b/>
          <w:bCs/>
        </w:rPr>
        <w:t>Рис.1</w:t>
      </w:r>
      <w:r w:rsidRPr="002800E2">
        <w:rPr>
          <w:rFonts w:ascii="Times New Roman" w:hAnsi="Times New Roman" w:cs="Times New Roman"/>
          <w:bCs/>
        </w:rPr>
        <w:t xml:space="preserve">. Зонирование Шанхая в соответствии с генеральным планом развития на 2017–2035 гг. </w:t>
      </w:r>
      <w:r w:rsidRPr="00880544">
        <w:rPr>
          <w:rFonts w:ascii="Times New Roman" w:hAnsi="Times New Roman" w:cs="Times New Roman" w:hint="eastAsia"/>
          <w:bCs/>
          <w:lang w:val="en-US"/>
        </w:rPr>
        <w:t>[</w:t>
      </w:r>
      <w:r w:rsidRPr="002800E2">
        <w:rPr>
          <w:rFonts w:ascii="Times New Roman" w:hAnsi="Times New Roman" w:cs="Times New Roman"/>
          <w:bCs/>
        </w:rPr>
        <w:t>составлено</w:t>
      </w:r>
      <w:r w:rsidRPr="00880544">
        <w:rPr>
          <w:rFonts w:ascii="Times New Roman" w:hAnsi="Times New Roman" w:cs="Times New Roman"/>
          <w:bCs/>
          <w:lang w:val="en-US"/>
        </w:rPr>
        <w:t xml:space="preserve"> </w:t>
      </w:r>
      <w:r w:rsidRPr="002800E2">
        <w:rPr>
          <w:rFonts w:ascii="Times New Roman" w:hAnsi="Times New Roman" w:cs="Times New Roman"/>
          <w:bCs/>
        </w:rPr>
        <w:t>на</w:t>
      </w:r>
      <w:r w:rsidRPr="00880544">
        <w:rPr>
          <w:rFonts w:ascii="Times New Roman" w:hAnsi="Times New Roman" w:cs="Times New Roman"/>
          <w:bCs/>
          <w:lang w:val="en-US"/>
        </w:rPr>
        <w:t xml:space="preserve"> </w:t>
      </w:r>
      <w:r w:rsidRPr="002800E2">
        <w:rPr>
          <w:rFonts w:ascii="Times New Roman" w:hAnsi="Times New Roman" w:cs="Times New Roman"/>
          <w:bCs/>
        </w:rPr>
        <w:t>основе</w:t>
      </w:r>
      <w:r w:rsidRPr="00880544">
        <w:rPr>
          <w:rFonts w:ascii="Times New Roman" w:hAnsi="Times New Roman" w:cs="Times New Roman"/>
          <w:bCs/>
          <w:lang w:val="en-US"/>
        </w:rPr>
        <w:t xml:space="preserve"> </w:t>
      </w:r>
      <w:r w:rsidRPr="002800E2">
        <w:rPr>
          <w:rFonts w:ascii="Times New Roman" w:hAnsi="Times New Roman" w:cs="Times New Roman"/>
          <w:bCs/>
        </w:rPr>
        <w:t>данных</w:t>
      </w:r>
      <w:r w:rsidRPr="002800E2">
        <w:rPr>
          <w:rStyle w:val="a6"/>
          <w:rFonts w:ascii="Times New Roman" w:hAnsi="Times New Roman" w:cs="Times New Roman"/>
          <w:bCs/>
        </w:rPr>
        <w:footnoteReference w:id="1"/>
      </w:r>
      <w:r w:rsidRPr="00880544">
        <w:rPr>
          <w:rFonts w:ascii="Times New Roman" w:hAnsi="Times New Roman" w:cs="Times New Roman"/>
          <w:bCs/>
          <w:lang w:val="en-US"/>
        </w:rPr>
        <w:t>]</w:t>
      </w:r>
    </w:p>
    <w:p w14:paraId="28F50DE5" w14:textId="77777777" w:rsidR="00F014B1" w:rsidRDefault="00F014B1" w:rsidP="00F014B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val="en-US"/>
        </w:rPr>
      </w:pPr>
      <w:r w:rsidRPr="006963CA">
        <w:rPr>
          <w:rFonts w:ascii="Times New Roman" w:hAnsi="Times New Roman" w:cs="Times New Roman"/>
          <w:b/>
          <w:bCs/>
          <w:lang w:val="en-US"/>
        </w:rPr>
        <w:t>Fig.1</w:t>
      </w:r>
      <w:r w:rsidRPr="006963CA">
        <w:rPr>
          <w:rFonts w:ascii="Times New Roman" w:hAnsi="Times New Roman" w:cs="Times New Roman"/>
          <w:bCs/>
          <w:lang w:val="en-US"/>
        </w:rPr>
        <w:t>. Zoning of Shanghai in accordance with the 2017–2035 development master plan [compiled from data</w:t>
      </w:r>
      <w:r>
        <w:rPr>
          <w:rFonts w:ascii="Times New Roman" w:hAnsi="Times New Roman" w:cs="Times New Roman"/>
          <w:bCs/>
          <w:vertAlign w:val="superscript"/>
          <w:lang w:val="en-US"/>
        </w:rPr>
        <w:t>6</w:t>
      </w:r>
      <w:r w:rsidRPr="006963CA">
        <w:rPr>
          <w:rFonts w:ascii="Times New Roman" w:hAnsi="Times New Roman" w:cs="Times New Roman"/>
          <w:bCs/>
          <w:lang w:val="en-US"/>
        </w:rPr>
        <w:t>]</w:t>
      </w:r>
    </w:p>
    <w:p w14:paraId="7C3594CF" w14:textId="77777777" w:rsidR="00F014B1" w:rsidRPr="00F014B1" w:rsidRDefault="00F014B1">
      <w:pPr>
        <w:rPr>
          <w:lang w:val="en-US"/>
        </w:rPr>
      </w:pPr>
    </w:p>
    <w:sectPr w:rsidR="00F014B1" w:rsidRPr="00F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0F86" w14:textId="77777777" w:rsidR="001164E6" w:rsidRDefault="001164E6" w:rsidP="00F014B1">
      <w:pPr>
        <w:spacing w:after="0" w:line="240" w:lineRule="auto"/>
      </w:pPr>
      <w:r>
        <w:separator/>
      </w:r>
    </w:p>
  </w:endnote>
  <w:endnote w:type="continuationSeparator" w:id="0">
    <w:p w14:paraId="504D924F" w14:textId="77777777" w:rsidR="001164E6" w:rsidRDefault="001164E6" w:rsidP="00F0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818F" w14:textId="77777777" w:rsidR="001164E6" w:rsidRDefault="001164E6" w:rsidP="00F014B1">
      <w:pPr>
        <w:spacing w:after="0" w:line="240" w:lineRule="auto"/>
      </w:pPr>
      <w:r>
        <w:separator/>
      </w:r>
    </w:p>
  </w:footnote>
  <w:footnote w:type="continuationSeparator" w:id="0">
    <w:p w14:paraId="5757C976" w14:textId="77777777" w:rsidR="001164E6" w:rsidRDefault="001164E6" w:rsidP="00F014B1">
      <w:pPr>
        <w:spacing w:after="0" w:line="240" w:lineRule="auto"/>
      </w:pPr>
      <w:r>
        <w:continuationSeparator/>
      </w:r>
    </w:p>
  </w:footnote>
  <w:footnote w:id="1">
    <w:p w14:paraId="2DB4FF26" w14:textId="77777777" w:rsidR="00F014B1" w:rsidRPr="00244A81" w:rsidRDefault="00F014B1" w:rsidP="00F014B1">
      <w:pPr>
        <w:pStyle w:val="a4"/>
        <w:rPr>
          <w:rFonts w:ascii="Times New Roman" w:hAnsi="Times New Roman" w:cs="Times New Roman"/>
        </w:rPr>
      </w:pPr>
      <w:r w:rsidRPr="00244A81">
        <w:rPr>
          <w:rStyle w:val="a6"/>
          <w:rFonts w:ascii="Times New Roman" w:hAnsi="Times New Roman" w:cs="Times New Roman"/>
        </w:rPr>
        <w:footnoteRef/>
      </w:r>
      <w:r w:rsidRPr="00244A81">
        <w:rPr>
          <w:rFonts w:ascii="Times New Roman" w:hAnsi="Times New Roman" w:cs="Times New Roman"/>
        </w:rPr>
        <w:t xml:space="preserve"> </w:t>
      </w:r>
      <w:proofErr w:type="spellStart"/>
      <w:r w:rsidRPr="00244A81">
        <w:rPr>
          <w:rFonts w:ascii="Times New Roman" w:eastAsia="Microsoft YaHei" w:hAnsi="Times New Roman" w:cs="Times New Roman"/>
        </w:rPr>
        <w:t>Shanghai</w:t>
      </w:r>
      <w:proofErr w:type="spellEnd"/>
      <w:r w:rsidRPr="00244A81">
        <w:rPr>
          <w:rFonts w:ascii="Times New Roman" w:eastAsia="Microsoft YaHei" w:hAnsi="Times New Roman" w:cs="Times New Roman"/>
        </w:rPr>
        <w:t xml:space="preserve"> </w:t>
      </w:r>
      <w:proofErr w:type="spellStart"/>
      <w:r w:rsidRPr="00244A81">
        <w:rPr>
          <w:rFonts w:ascii="Times New Roman" w:eastAsia="Microsoft YaHei" w:hAnsi="Times New Roman" w:cs="Times New Roman"/>
        </w:rPr>
        <w:t>Master</w:t>
      </w:r>
      <w:proofErr w:type="spellEnd"/>
      <w:r w:rsidRPr="00244A81">
        <w:rPr>
          <w:rFonts w:ascii="Times New Roman" w:eastAsia="Microsoft YaHei" w:hAnsi="Times New Roman" w:cs="Times New Roman"/>
        </w:rPr>
        <w:t xml:space="preserve"> </w:t>
      </w:r>
      <w:proofErr w:type="spellStart"/>
      <w:r w:rsidRPr="00244A81">
        <w:rPr>
          <w:rFonts w:ascii="Times New Roman" w:eastAsia="Microsoft YaHei" w:hAnsi="Times New Roman" w:cs="Times New Roman"/>
        </w:rPr>
        <w:t>Plan</w:t>
      </w:r>
      <w:proofErr w:type="spellEnd"/>
      <w:r w:rsidRPr="00244A81">
        <w:rPr>
          <w:rFonts w:ascii="Times New Roman" w:eastAsia="Microsoft YaHei" w:hAnsi="Times New Roman" w:cs="Times New Roman"/>
        </w:rPr>
        <w:t xml:space="preserve"> 2017-2035 </w:t>
      </w:r>
      <w:r w:rsidRPr="00244A81">
        <w:rPr>
          <w:rFonts w:ascii="Times New Roman" w:hAnsi="Times New Roman" w:cs="Times New Roman"/>
        </w:rPr>
        <w:t xml:space="preserve"> [Электронный ресурс]: URL: </w:t>
      </w:r>
      <w:hyperlink r:id="rId1" w:history="1">
        <w:r w:rsidRPr="00244A81">
          <w:rPr>
            <w:rStyle w:val="a3"/>
            <w:rFonts w:ascii="Times New Roman" w:hAnsi="Times New Roman" w:cs="Times New Roman"/>
          </w:rPr>
          <w:t>http://english.shanghai.gov.cn/newshanghai/xxgkfj/2035004.pdf</w:t>
        </w:r>
      </w:hyperlink>
      <w:r w:rsidRPr="00244A81">
        <w:rPr>
          <w:rStyle w:val="a3"/>
          <w:rFonts w:ascii="Times New Roman" w:hAnsi="Times New Roman" w:cs="Times New Roman"/>
        </w:rPr>
        <w:t xml:space="preserve"> </w:t>
      </w:r>
      <w:r w:rsidRPr="00244A81">
        <w:rPr>
          <w:rFonts w:ascii="Times New Roman" w:hAnsi="Times New Roman" w:cs="Times New Roman"/>
        </w:rPr>
        <w:t>[дата обращения: 01.11.2022]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B1"/>
    <w:rsid w:val="001164E6"/>
    <w:rsid w:val="00F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DB82"/>
  <w15:chartTrackingRefBased/>
  <w15:docId w15:val="{622D28BD-4ABB-4FFA-B99B-9C44C5B6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4B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014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14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glish.shanghai.gov.cn/newshanghai/xxgkfj/2035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кан</dc:creator>
  <cp:keywords/>
  <dc:description/>
  <cp:lastModifiedBy>анна кан</cp:lastModifiedBy>
  <cp:revision>1</cp:revision>
  <dcterms:created xsi:type="dcterms:W3CDTF">2022-11-19T00:22:00Z</dcterms:created>
  <dcterms:modified xsi:type="dcterms:W3CDTF">2022-11-19T00:23:00Z</dcterms:modified>
</cp:coreProperties>
</file>