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E7" w:rsidRDefault="007517E7" w:rsidP="00E45181">
      <w:pPr>
        <w:jc w:val="right"/>
        <w:rPr>
          <w:sz w:val="28"/>
          <w:szCs w:val="28"/>
        </w:rPr>
      </w:pPr>
      <w:bookmarkStart w:id="0" w:name="_GoBack"/>
    </w:p>
    <w:bookmarkEnd w:id="0"/>
    <w:p w:rsidR="007517E7" w:rsidRDefault="00253A2C" w:rsidP="00253A2C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09130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17E7" w:rsidRDefault="007517E7" w:rsidP="007517E7">
      <w:pPr>
        <w:rPr>
          <w:sz w:val="28"/>
          <w:szCs w:val="28"/>
        </w:rPr>
      </w:pPr>
    </w:p>
    <w:p w:rsidR="007517E7" w:rsidRPr="00253A2C" w:rsidRDefault="007517E7" w:rsidP="007517E7">
      <w:r w:rsidRPr="00253A2C">
        <w:t xml:space="preserve">Рис. 1. </w:t>
      </w:r>
      <w:r w:rsidR="00052BDD">
        <w:t xml:space="preserve"> </w:t>
      </w:r>
      <w:r w:rsidRPr="00253A2C">
        <w:t xml:space="preserve">Среднесуточное время </w:t>
      </w:r>
      <w:r w:rsidR="00253A2C">
        <w:t xml:space="preserve">использования </w:t>
      </w:r>
      <w:r w:rsidRPr="00253A2C">
        <w:t>теле</w:t>
      </w:r>
      <w:r w:rsidR="00253A2C">
        <w:t xml:space="preserve">видения </w:t>
      </w:r>
      <w:r w:rsidRPr="00253A2C">
        <w:t>в возрастных когортах в 2012 и 2017 гг.  (мин)</w:t>
      </w:r>
    </w:p>
    <w:p w:rsidR="007517E7" w:rsidRPr="00253A2C" w:rsidRDefault="007517E7" w:rsidP="007517E7"/>
    <w:p w:rsidR="007517E7" w:rsidRPr="00253A2C" w:rsidRDefault="007517E7" w:rsidP="007517E7">
      <w:r w:rsidRPr="00253A2C">
        <w:t xml:space="preserve">Источник: </w:t>
      </w:r>
      <w:proofErr w:type="spellStart"/>
      <w:proofErr w:type="gramStart"/>
      <w:r w:rsidRPr="00253A2C">
        <w:rPr>
          <w:lang w:val="en-US"/>
        </w:rPr>
        <w:t>Mediascope</w:t>
      </w:r>
      <w:proofErr w:type="spellEnd"/>
      <w:r w:rsidRPr="00253A2C">
        <w:t>.</w:t>
      </w:r>
      <w:proofErr w:type="gramEnd"/>
      <w:r w:rsidRPr="00253A2C">
        <w:t xml:space="preserve"> </w:t>
      </w:r>
      <w:r w:rsidRPr="00253A2C">
        <w:rPr>
          <w:lang w:val="en-US"/>
        </w:rPr>
        <w:t>TV</w:t>
      </w:r>
      <w:r w:rsidRPr="00253A2C">
        <w:t xml:space="preserve"> </w:t>
      </w:r>
      <w:r w:rsidRPr="00253A2C">
        <w:rPr>
          <w:lang w:val="en-US"/>
        </w:rPr>
        <w:t>Index</w:t>
      </w:r>
      <w:r w:rsidRPr="00253A2C">
        <w:t>. Городское население, в воз</w:t>
      </w:r>
      <w:r w:rsidR="003A5B08" w:rsidRPr="00253A2C">
        <w:t xml:space="preserve">расте от 15 лет и старше. </w:t>
      </w:r>
    </w:p>
    <w:p w:rsidR="007517E7" w:rsidRPr="007517E7" w:rsidRDefault="007517E7" w:rsidP="007517E7">
      <w:pPr>
        <w:jc w:val="both"/>
        <w:rPr>
          <w:sz w:val="28"/>
          <w:szCs w:val="28"/>
        </w:rPr>
      </w:pPr>
    </w:p>
    <w:p w:rsidR="007517E7" w:rsidRPr="007517E7" w:rsidRDefault="007517E7" w:rsidP="007517E7">
      <w:pPr>
        <w:rPr>
          <w:sz w:val="28"/>
          <w:szCs w:val="28"/>
        </w:rPr>
      </w:pPr>
    </w:p>
    <w:p w:rsidR="00E45181" w:rsidRPr="007517E7" w:rsidRDefault="00E45181" w:rsidP="007517E7">
      <w:pPr>
        <w:rPr>
          <w:sz w:val="28"/>
          <w:szCs w:val="28"/>
        </w:rPr>
      </w:pPr>
    </w:p>
    <w:p w:rsidR="00E45181" w:rsidRPr="007517E7" w:rsidRDefault="00E45181" w:rsidP="007517E7">
      <w:pPr>
        <w:rPr>
          <w:sz w:val="28"/>
          <w:szCs w:val="28"/>
        </w:rPr>
      </w:pPr>
    </w:p>
    <w:p w:rsidR="00E45181" w:rsidRPr="007517E7" w:rsidRDefault="00E45181" w:rsidP="007517E7">
      <w:pPr>
        <w:rPr>
          <w:sz w:val="28"/>
          <w:szCs w:val="28"/>
        </w:rPr>
      </w:pPr>
    </w:p>
    <w:p w:rsidR="00E45181" w:rsidRPr="007517E7" w:rsidRDefault="00E45181" w:rsidP="007517E7">
      <w:pPr>
        <w:rPr>
          <w:sz w:val="28"/>
          <w:szCs w:val="28"/>
        </w:rPr>
      </w:pPr>
    </w:p>
    <w:p w:rsidR="00E45181" w:rsidRPr="007517E7" w:rsidRDefault="00E45181" w:rsidP="007517E7">
      <w:pPr>
        <w:rPr>
          <w:sz w:val="28"/>
          <w:szCs w:val="28"/>
        </w:rPr>
      </w:pPr>
    </w:p>
    <w:sectPr w:rsidR="00E45181" w:rsidRPr="007517E7" w:rsidSect="00DD0FE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C4B" w:rsidRDefault="00E00C4B" w:rsidP="00E04427">
      <w:r>
        <w:separator/>
      </w:r>
    </w:p>
  </w:endnote>
  <w:endnote w:type="continuationSeparator" w:id="0">
    <w:p w:rsidR="00E00C4B" w:rsidRDefault="00E00C4B" w:rsidP="00E04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C4B" w:rsidRDefault="00E00C4B" w:rsidP="00E04427">
      <w:r>
        <w:separator/>
      </w:r>
    </w:p>
  </w:footnote>
  <w:footnote w:type="continuationSeparator" w:id="0">
    <w:p w:rsidR="00E00C4B" w:rsidRDefault="00E00C4B" w:rsidP="00E04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E8" w:rsidRDefault="004225D8">
    <w:pPr>
      <w:pStyle w:val="a7"/>
      <w:jc w:val="right"/>
    </w:pPr>
    <w:r>
      <w:fldChar w:fldCharType="begin"/>
    </w:r>
    <w:r w:rsidR="00E977EB">
      <w:instrText xml:space="preserve"> PAGE   \* MERGEFORMAT </w:instrText>
    </w:r>
    <w:r>
      <w:fldChar w:fldCharType="separate"/>
    </w:r>
    <w:r w:rsidR="007517E7">
      <w:rPr>
        <w:noProof/>
      </w:rPr>
      <w:t>2</w:t>
    </w:r>
    <w:r>
      <w:rPr>
        <w:noProof/>
      </w:rPr>
      <w:fldChar w:fldCharType="end"/>
    </w:r>
  </w:p>
  <w:p w:rsidR="00DD0FE8" w:rsidRDefault="00DD0F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B4F0B"/>
    <w:multiLevelType w:val="hybridMultilevel"/>
    <w:tmpl w:val="910E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71F2"/>
    <w:rsid w:val="00011281"/>
    <w:rsid w:val="0001763D"/>
    <w:rsid w:val="00023138"/>
    <w:rsid w:val="0002542D"/>
    <w:rsid w:val="00034D4D"/>
    <w:rsid w:val="000430F9"/>
    <w:rsid w:val="00047B49"/>
    <w:rsid w:val="00050D39"/>
    <w:rsid w:val="00051B79"/>
    <w:rsid w:val="00051BC9"/>
    <w:rsid w:val="00052BDD"/>
    <w:rsid w:val="000539B3"/>
    <w:rsid w:val="00060549"/>
    <w:rsid w:val="0007049C"/>
    <w:rsid w:val="000719C1"/>
    <w:rsid w:val="00074D22"/>
    <w:rsid w:val="00086213"/>
    <w:rsid w:val="00093008"/>
    <w:rsid w:val="000940A9"/>
    <w:rsid w:val="00096F70"/>
    <w:rsid w:val="000A7D9F"/>
    <w:rsid w:val="000B000E"/>
    <w:rsid w:val="000B24C2"/>
    <w:rsid w:val="000B7870"/>
    <w:rsid w:val="000C18DE"/>
    <w:rsid w:val="000C3A34"/>
    <w:rsid w:val="000C76C7"/>
    <w:rsid w:val="000D4567"/>
    <w:rsid w:val="000F22B1"/>
    <w:rsid w:val="000F3406"/>
    <w:rsid w:val="000F3B81"/>
    <w:rsid w:val="000F3EFC"/>
    <w:rsid w:val="000F4E88"/>
    <w:rsid w:val="0010065A"/>
    <w:rsid w:val="00104E11"/>
    <w:rsid w:val="00137D93"/>
    <w:rsid w:val="001535A5"/>
    <w:rsid w:val="00157125"/>
    <w:rsid w:val="00157993"/>
    <w:rsid w:val="0016440A"/>
    <w:rsid w:val="00164576"/>
    <w:rsid w:val="0017025B"/>
    <w:rsid w:val="001706C0"/>
    <w:rsid w:val="001735AD"/>
    <w:rsid w:val="00174727"/>
    <w:rsid w:val="00181D0D"/>
    <w:rsid w:val="00182811"/>
    <w:rsid w:val="001857CF"/>
    <w:rsid w:val="00191771"/>
    <w:rsid w:val="001A2209"/>
    <w:rsid w:val="001A63F4"/>
    <w:rsid w:val="001B25E8"/>
    <w:rsid w:val="001B36AF"/>
    <w:rsid w:val="001C3599"/>
    <w:rsid w:val="001C7860"/>
    <w:rsid w:val="001D372F"/>
    <w:rsid w:val="001E2F3D"/>
    <w:rsid w:val="001E56A6"/>
    <w:rsid w:val="001E6210"/>
    <w:rsid w:val="001E7B32"/>
    <w:rsid w:val="00202FC3"/>
    <w:rsid w:val="00207624"/>
    <w:rsid w:val="00210F17"/>
    <w:rsid w:val="002224A7"/>
    <w:rsid w:val="0022283C"/>
    <w:rsid w:val="002260E5"/>
    <w:rsid w:val="00233777"/>
    <w:rsid w:val="00236E58"/>
    <w:rsid w:val="00251BED"/>
    <w:rsid w:val="0025264B"/>
    <w:rsid w:val="00253A2C"/>
    <w:rsid w:val="00257E19"/>
    <w:rsid w:val="002646B9"/>
    <w:rsid w:val="00265E13"/>
    <w:rsid w:val="00270D79"/>
    <w:rsid w:val="00271927"/>
    <w:rsid w:val="00273408"/>
    <w:rsid w:val="00275AAA"/>
    <w:rsid w:val="002810AA"/>
    <w:rsid w:val="00285F48"/>
    <w:rsid w:val="0029367C"/>
    <w:rsid w:val="0029678F"/>
    <w:rsid w:val="002972E9"/>
    <w:rsid w:val="002B0663"/>
    <w:rsid w:val="002B0891"/>
    <w:rsid w:val="002C051D"/>
    <w:rsid w:val="002C4FDA"/>
    <w:rsid w:val="002D2D14"/>
    <w:rsid w:val="002D6CC9"/>
    <w:rsid w:val="002E4F1D"/>
    <w:rsid w:val="002F2B60"/>
    <w:rsid w:val="002F4744"/>
    <w:rsid w:val="002F5E90"/>
    <w:rsid w:val="0030059B"/>
    <w:rsid w:val="003151E3"/>
    <w:rsid w:val="0033615D"/>
    <w:rsid w:val="00337FEC"/>
    <w:rsid w:val="003406D3"/>
    <w:rsid w:val="003439CE"/>
    <w:rsid w:val="003466AC"/>
    <w:rsid w:val="00353689"/>
    <w:rsid w:val="003618A5"/>
    <w:rsid w:val="00361AD4"/>
    <w:rsid w:val="003818F7"/>
    <w:rsid w:val="0038362C"/>
    <w:rsid w:val="00391119"/>
    <w:rsid w:val="003A5B08"/>
    <w:rsid w:val="003A730D"/>
    <w:rsid w:val="003B02E6"/>
    <w:rsid w:val="003B15DB"/>
    <w:rsid w:val="003C0007"/>
    <w:rsid w:val="003C3FCA"/>
    <w:rsid w:val="003E0BBE"/>
    <w:rsid w:val="003E11A7"/>
    <w:rsid w:val="003E4725"/>
    <w:rsid w:val="003E7B6A"/>
    <w:rsid w:val="003F39E6"/>
    <w:rsid w:val="003F437B"/>
    <w:rsid w:val="003F6B0D"/>
    <w:rsid w:val="00405FEC"/>
    <w:rsid w:val="00406E5D"/>
    <w:rsid w:val="00412F15"/>
    <w:rsid w:val="004179CF"/>
    <w:rsid w:val="004225D8"/>
    <w:rsid w:val="0042385E"/>
    <w:rsid w:val="00425673"/>
    <w:rsid w:val="00431021"/>
    <w:rsid w:val="00431D0E"/>
    <w:rsid w:val="00432EC6"/>
    <w:rsid w:val="004336E3"/>
    <w:rsid w:val="00433DAB"/>
    <w:rsid w:val="0043661E"/>
    <w:rsid w:val="00440516"/>
    <w:rsid w:val="004448BA"/>
    <w:rsid w:val="00444CB1"/>
    <w:rsid w:val="00456CB2"/>
    <w:rsid w:val="004634CB"/>
    <w:rsid w:val="00465C02"/>
    <w:rsid w:val="00471312"/>
    <w:rsid w:val="00491747"/>
    <w:rsid w:val="00491D82"/>
    <w:rsid w:val="004A1FBC"/>
    <w:rsid w:val="004B1665"/>
    <w:rsid w:val="004B235B"/>
    <w:rsid w:val="004B2619"/>
    <w:rsid w:val="004B3486"/>
    <w:rsid w:val="004C68A3"/>
    <w:rsid w:val="004E1A19"/>
    <w:rsid w:val="004E1FAF"/>
    <w:rsid w:val="004E2C02"/>
    <w:rsid w:val="004E63DE"/>
    <w:rsid w:val="004E6495"/>
    <w:rsid w:val="004F31C6"/>
    <w:rsid w:val="004F39E2"/>
    <w:rsid w:val="004F3C81"/>
    <w:rsid w:val="00507816"/>
    <w:rsid w:val="00514492"/>
    <w:rsid w:val="005166D2"/>
    <w:rsid w:val="00517A3E"/>
    <w:rsid w:val="0052524E"/>
    <w:rsid w:val="00531069"/>
    <w:rsid w:val="00531678"/>
    <w:rsid w:val="0053282B"/>
    <w:rsid w:val="00535A03"/>
    <w:rsid w:val="00541235"/>
    <w:rsid w:val="00543422"/>
    <w:rsid w:val="00543697"/>
    <w:rsid w:val="00544B54"/>
    <w:rsid w:val="005525FF"/>
    <w:rsid w:val="00552917"/>
    <w:rsid w:val="00552D9E"/>
    <w:rsid w:val="005559DB"/>
    <w:rsid w:val="00560629"/>
    <w:rsid w:val="005704BC"/>
    <w:rsid w:val="00573495"/>
    <w:rsid w:val="005735B2"/>
    <w:rsid w:val="0057564B"/>
    <w:rsid w:val="005770CE"/>
    <w:rsid w:val="005774AF"/>
    <w:rsid w:val="005864E7"/>
    <w:rsid w:val="005869DA"/>
    <w:rsid w:val="0058708C"/>
    <w:rsid w:val="00590048"/>
    <w:rsid w:val="005A4784"/>
    <w:rsid w:val="005B0462"/>
    <w:rsid w:val="005B2B47"/>
    <w:rsid w:val="005B4253"/>
    <w:rsid w:val="005C007C"/>
    <w:rsid w:val="005C0610"/>
    <w:rsid w:val="005C2F89"/>
    <w:rsid w:val="005D52BB"/>
    <w:rsid w:val="005D56FB"/>
    <w:rsid w:val="005D7D25"/>
    <w:rsid w:val="005E2F15"/>
    <w:rsid w:val="005E6718"/>
    <w:rsid w:val="005F2C57"/>
    <w:rsid w:val="00601329"/>
    <w:rsid w:val="00602535"/>
    <w:rsid w:val="00621D26"/>
    <w:rsid w:val="00633B16"/>
    <w:rsid w:val="00634318"/>
    <w:rsid w:val="006345FA"/>
    <w:rsid w:val="00635FA3"/>
    <w:rsid w:val="006374CE"/>
    <w:rsid w:val="0064239B"/>
    <w:rsid w:val="00651373"/>
    <w:rsid w:val="00651728"/>
    <w:rsid w:val="00651D21"/>
    <w:rsid w:val="006528E2"/>
    <w:rsid w:val="00653660"/>
    <w:rsid w:val="00656314"/>
    <w:rsid w:val="0066138F"/>
    <w:rsid w:val="006634B0"/>
    <w:rsid w:val="006801F2"/>
    <w:rsid w:val="006822D7"/>
    <w:rsid w:val="006846C1"/>
    <w:rsid w:val="00693220"/>
    <w:rsid w:val="006970F3"/>
    <w:rsid w:val="006A3438"/>
    <w:rsid w:val="006A4EFC"/>
    <w:rsid w:val="006A5CEC"/>
    <w:rsid w:val="006A7873"/>
    <w:rsid w:val="006A7DDB"/>
    <w:rsid w:val="006C2136"/>
    <w:rsid w:val="006C7D14"/>
    <w:rsid w:val="006D6854"/>
    <w:rsid w:val="006E02F1"/>
    <w:rsid w:val="006E126B"/>
    <w:rsid w:val="006F0A8A"/>
    <w:rsid w:val="006F1589"/>
    <w:rsid w:val="006F4ADA"/>
    <w:rsid w:val="006F750D"/>
    <w:rsid w:val="00700E88"/>
    <w:rsid w:val="0070781B"/>
    <w:rsid w:val="00715443"/>
    <w:rsid w:val="00715650"/>
    <w:rsid w:val="00716ABD"/>
    <w:rsid w:val="007207CB"/>
    <w:rsid w:val="00727062"/>
    <w:rsid w:val="00730F6A"/>
    <w:rsid w:val="0073688E"/>
    <w:rsid w:val="00740C82"/>
    <w:rsid w:val="0074467C"/>
    <w:rsid w:val="007448F1"/>
    <w:rsid w:val="007517E7"/>
    <w:rsid w:val="00755759"/>
    <w:rsid w:val="007563F0"/>
    <w:rsid w:val="007571E1"/>
    <w:rsid w:val="0076238B"/>
    <w:rsid w:val="00770145"/>
    <w:rsid w:val="00771EA0"/>
    <w:rsid w:val="00772F59"/>
    <w:rsid w:val="0077596B"/>
    <w:rsid w:val="007957BC"/>
    <w:rsid w:val="007A12B4"/>
    <w:rsid w:val="007A3856"/>
    <w:rsid w:val="007A6B27"/>
    <w:rsid w:val="007C2FFB"/>
    <w:rsid w:val="007D4A94"/>
    <w:rsid w:val="007E081B"/>
    <w:rsid w:val="0080422B"/>
    <w:rsid w:val="008078F9"/>
    <w:rsid w:val="00810396"/>
    <w:rsid w:val="00813D3D"/>
    <w:rsid w:val="00823E67"/>
    <w:rsid w:val="00826852"/>
    <w:rsid w:val="00832766"/>
    <w:rsid w:val="00836E19"/>
    <w:rsid w:val="0085402A"/>
    <w:rsid w:val="008609DB"/>
    <w:rsid w:val="00861852"/>
    <w:rsid w:val="00865E50"/>
    <w:rsid w:val="008665AF"/>
    <w:rsid w:val="008711ED"/>
    <w:rsid w:val="008779A9"/>
    <w:rsid w:val="00883BB9"/>
    <w:rsid w:val="00886650"/>
    <w:rsid w:val="00887D67"/>
    <w:rsid w:val="00890225"/>
    <w:rsid w:val="0089504F"/>
    <w:rsid w:val="008961C9"/>
    <w:rsid w:val="0089677D"/>
    <w:rsid w:val="00897E7B"/>
    <w:rsid w:val="008A1187"/>
    <w:rsid w:val="008B13C8"/>
    <w:rsid w:val="008B45AE"/>
    <w:rsid w:val="008B6517"/>
    <w:rsid w:val="008B6C1B"/>
    <w:rsid w:val="008B7741"/>
    <w:rsid w:val="008C52C5"/>
    <w:rsid w:val="008D2E9E"/>
    <w:rsid w:val="008D73B7"/>
    <w:rsid w:val="008F093E"/>
    <w:rsid w:val="008F1759"/>
    <w:rsid w:val="008F5CD1"/>
    <w:rsid w:val="0090407B"/>
    <w:rsid w:val="009043CC"/>
    <w:rsid w:val="00906A14"/>
    <w:rsid w:val="0091056C"/>
    <w:rsid w:val="00914BDC"/>
    <w:rsid w:val="00915892"/>
    <w:rsid w:val="00925479"/>
    <w:rsid w:val="00930564"/>
    <w:rsid w:val="00933E37"/>
    <w:rsid w:val="00951319"/>
    <w:rsid w:val="00952C61"/>
    <w:rsid w:val="00956DA4"/>
    <w:rsid w:val="0096086A"/>
    <w:rsid w:val="0096677F"/>
    <w:rsid w:val="00966E56"/>
    <w:rsid w:val="009716B4"/>
    <w:rsid w:val="009831EF"/>
    <w:rsid w:val="00985D7F"/>
    <w:rsid w:val="0098655F"/>
    <w:rsid w:val="009871F2"/>
    <w:rsid w:val="0099139C"/>
    <w:rsid w:val="009A72B0"/>
    <w:rsid w:val="009B01CA"/>
    <w:rsid w:val="009B3356"/>
    <w:rsid w:val="009C4404"/>
    <w:rsid w:val="009C6130"/>
    <w:rsid w:val="009D253C"/>
    <w:rsid w:val="009D4267"/>
    <w:rsid w:val="009E3EF1"/>
    <w:rsid w:val="009E7CF9"/>
    <w:rsid w:val="009F2BEC"/>
    <w:rsid w:val="009F2C75"/>
    <w:rsid w:val="009F40D2"/>
    <w:rsid w:val="009F5343"/>
    <w:rsid w:val="00A06FEE"/>
    <w:rsid w:val="00A07F5B"/>
    <w:rsid w:val="00A11AEA"/>
    <w:rsid w:val="00A14DD3"/>
    <w:rsid w:val="00A17567"/>
    <w:rsid w:val="00A22F92"/>
    <w:rsid w:val="00A23574"/>
    <w:rsid w:val="00A24275"/>
    <w:rsid w:val="00A24BF3"/>
    <w:rsid w:val="00A30727"/>
    <w:rsid w:val="00A333B0"/>
    <w:rsid w:val="00A40B41"/>
    <w:rsid w:val="00A4343A"/>
    <w:rsid w:val="00A5124E"/>
    <w:rsid w:val="00A52595"/>
    <w:rsid w:val="00A540FB"/>
    <w:rsid w:val="00A667EE"/>
    <w:rsid w:val="00A778D3"/>
    <w:rsid w:val="00A85A53"/>
    <w:rsid w:val="00A97D20"/>
    <w:rsid w:val="00AA5360"/>
    <w:rsid w:val="00AA560F"/>
    <w:rsid w:val="00AA6A09"/>
    <w:rsid w:val="00AB1298"/>
    <w:rsid w:val="00AC28C4"/>
    <w:rsid w:val="00AC665A"/>
    <w:rsid w:val="00AD01E8"/>
    <w:rsid w:val="00AD20EF"/>
    <w:rsid w:val="00AF629D"/>
    <w:rsid w:val="00B01040"/>
    <w:rsid w:val="00B05630"/>
    <w:rsid w:val="00B061CB"/>
    <w:rsid w:val="00B063C6"/>
    <w:rsid w:val="00B300E7"/>
    <w:rsid w:val="00B326DB"/>
    <w:rsid w:val="00B3386B"/>
    <w:rsid w:val="00B51F46"/>
    <w:rsid w:val="00B5272B"/>
    <w:rsid w:val="00B53834"/>
    <w:rsid w:val="00B53D48"/>
    <w:rsid w:val="00B54DFA"/>
    <w:rsid w:val="00B56F65"/>
    <w:rsid w:val="00B613A1"/>
    <w:rsid w:val="00B635AF"/>
    <w:rsid w:val="00B64630"/>
    <w:rsid w:val="00B65717"/>
    <w:rsid w:val="00B66BE4"/>
    <w:rsid w:val="00B67825"/>
    <w:rsid w:val="00B752FF"/>
    <w:rsid w:val="00B8083C"/>
    <w:rsid w:val="00B81932"/>
    <w:rsid w:val="00B82B38"/>
    <w:rsid w:val="00B95967"/>
    <w:rsid w:val="00B97373"/>
    <w:rsid w:val="00BA10A7"/>
    <w:rsid w:val="00BB33F7"/>
    <w:rsid w:val="00BB7359"/>
    <w:rsid w:val="00BB7985"/>
    <w:rsid w:val="00BC1268"/>
    <w:rsid w:val="00BD138E"/>
    <w:rsid w:val="00BD2697"/>
    <w:rsid w:val="00BD2DF7"/>
    <w:rsid w:val="00BE6301"/>
    <w:rsid w:val="00BE693F"/>
    <w:rsid w:val="00BE7301"/>
    <w:rsid w:val="00BF5C5C"/>
    <w:rsid w:val="00BF764C"/>
    <w:rsid w:val="00C03C6C"/>
    <w:rsid w:val="00C04CED"/>
    <w:rsid w:val="00C0746B"/>
    <w:rsid w:val="00C11B7F"/>
    <w:rsid w:val="00C136A8"/>
    <w:rsid w:val="00C20C36"/>
    <w:rsid w:val="00C21571"/>
    <w:rsid w:val="00C21AA3"/>
    <w:rsid w:val="00C22E8C"/>
    <w:rsid w:val="00C26934"/>
    <w:rsid w:val="00C27C5B"/>
    <w:rsid w:val="00C27D26"/>
    <w:rsid w:val="00C33441"/>
    <w:rsid w:val="00C432B9"/>
    <w:rsid w:val="00C43619"/>
    <w:rsid w:val="00C45DDB"/>
    <w:rsid w:val="00C54E7C"/>
    <w:rsid w:val="00C600D1"/>
    <w:rsid w:val="00C63213"/>
    <w:rsid w:val="00C67A00"/>
    <w:rsid w:val="00C76F82"/>
    <w:rsid w:val="00C81C08"/>
    <w:rsid w:val="00C832E7"/>
    <w:rsid w:val="00C83D74"/>
    <w:rsid w:val="00C90130"/>
    <w:rsid w:val="00C9210F"/>
    <w:rsid w:val="00C949C6"/>
    <w:rsid w:val="00C94CF5"/>
    <w:rsid w:val="00C94D83"/>
    <w:rsid w:val="00C95315"/>
    <w:rsid w:val="00C96F40"/>
    <w:rsid w:val="00CA2340"/>
    <w:rsid w:val="00CA4B4E"/>
    <w:rsid w:val="00CA53FA"/>
    <w:rsid w:val="00CA699B"/>
    <w:rsid w:val="00CA7D93"/>
    <w:rsid w:val="00CB6506"/>
    <w:rsid w:val="00CC6A0E"/>
    <w:rsid w:val="00CD3010"/>
    <w:rsid w:val="00CE1FE5"/>
    <w:rsid w:val="00CE2216"/>
    <w:rsid w:val="00CE461E"/>
    <w:rsid w:val="00CE4E5A"/>
    <w:rsid w:val="00CF20C9"/>
    <w:rsid w:val="00D0630C"/>
    <w:rsid w:val="00D1154B"/>
    <w:rsid w:val="00D14CEA"/>
    <w:rsid w:val="00D17E66"/>
    <w:rsid w:val="00D26A08"/>
    <w:rsid w:val="00D363D9"/>
    <w:rsid w:val="00D54C44"/>
    <w:rsid w:val="00D56706"/>
    <w:rsid w:val="00D65A4C"/>
    <w:rsid w:val="00D660B1"/>
    <w:rsid w:val="00D70C88"/>
    <w:rsid w:val="00D7139C"/>
    <w:rsid w:val="00D7640E"/>
    <w:rsid w:val="00D77F17"/>
    <w:rsid w:val="00D8038F"/>
    <w:rsid w:val="00D95B7E"/>
    <w:rsid w:val="00D961D2"/>
    <w:rsid w:val="00DA5973"/>
    <w:rsid w:val="00DA7FBF"/>
    <w:rsid w:val="00DB2F7D"/>
    <w:rsid w:val="00DC0F12"/>
    <w:rsid w:val="00DC662E"/>
    <w:rsid w:val="00DD0FE8"/>
    <w:rsid w:val="00DD150F"/>
    <w:rsid w:val="00DD3A55"/>
    <w:rsid w:val="00DD5880"/>
    <w:rsid w:val="00DD73B4"/>
    <w:rsid w:val="00DE3DFE"/>
    <w:rsid w:val="00DF0840"/>
    <w:rsid w:val="00DF22C7"/>
    <w:rsid w:val="00DF250E"/>
    <w:rsid w:val="00E004D2"/>
    <w:rsid w:val="00E00C4B"/>
    <w:rsid w:val="00E04427"/>
    <w:rsid w:val="00E07A5F"/>
    <w:rsid w:val="00E15171"/>
    <w:rsid w:val="00E16E7D"/>
    <w:rsid w:val="00E20AB4"/>
    <w:rsid w:val="00E219FF"/>
    <w:rsid w:val="00E223AD"/>
    <w:rsid w:val="00E22A08"/>
    <w:rsid w:val="00E304FE"/>
    <w:rsid w:val="00E33F7B"/>
    <w:rsid w:val="00E43105"/>
    <w:rsid w:val="00E45181"/>
    <w:rsid w:val="00E542BD"/>
    <w:rsid w:val="00E55CD5"/>
    <w:rsid w:val="00E63307"/>
    <w:rsid w:val="00E63765"/>
    <w:rsid w:val="00E72AE9"/>
    <w:rsid w:val="00E779BB"/>
    <w:rsid w:val="00E90B8B"/>
    <w:rsid w:val="00E976F0"/>
    <w:rsid w:val="00E977EB"/>
    <w:rsid w:val="00EA5F53"/>
    <w:rsid w:val="00EA6C89"/>
    <w:rsid w:val="00EB5AB4"/>
    <w:rsid w:val="00EB5AEA"/>
    <w:rsid w:val="00EB7696"/>
    <w:rsid w:val="00ED0085"/>
    <w:rsid w:val="00ED2501"/>
    <w:rsid w:val="00ED2531"/>
    <w:rsid w:val="00ED4E02"/>
    <w:rsid w:val="00ED590E"/>
    <w:rsid w:val="00ED5AE6"/>
    <w:rsid w:val="00ED5F7D"/>
    <w:rsid w:val="00EE023F"/>
    <w:rsid w:val="00EE58AE"/>
    <w:rsid w:val="00EF4C64"/>
    <w:rsid w:val="00EF4EEF"/>
    <w:rsid w:val="00F00B4E"/>
    <w:rsid w:val="00F00BB6"/>
    <w:rsid w:val="00F01D6A"/>
    <w:rsid w:val="00F02DC9"/>
    <w:rsid w:val="00F0343F"/>
    <w:rsid w:val="00F05344"/>
    <w:rsid w:val="00F059A5"/>
    <w:rsid w:val="00F05DE8"/>
    <w:rsid w:val="00F107B8"/>
    <w:rsid w:val="00F16C25"/>
    <w:rsid w:val="00F2412A"/>
    <w:rsid w:val="00F31ABD"/>
    <w:rsid w:val="00F36BB8"/>
    <w:rsid w:val="00F400DB"/>
    <w:rsid w:val="00F42885"/>
    <w:rsid w:val="00F434EA"/>
    <w:rsid w:val="00F44466"/>
    <w:rsid w:val="00F51BD7"/>
    <w:rsid w:val="00F54C7A"/>
    <w:rsid w:val="00F557AD"/>
    <w:rsid w:val="00F57B55"/>
    <w:rsid w:val="00F57D4F"/>
    <w:rsid w:val="00F607D8"/>
    <w:rsid w:val="00F63A04"/>
    <w:rsid w:val="00F63B44"/>
    <w:rsid w:val="00F678AC"/>
    <w:rsid w:val="00F7406D"/>
    <w:rsid w:val="00F91A8B"/>
    <w:rsid w:val="00F96446"/>
    <w:rsid w:val="00F96A49"/>
    <w:rsid w:val="00F97FCE"/>
    <w:rsid w:val="00FA3ED1"/>
    <w:rsid w:val="00FA4C3A"/>
    <w:rsid w:val="00FA50E3"/>
    <w:rsid w:val="00FA57D3"/>
    <w:rsid w:val="00FB4296"/>
    <w:rsid w:val="00FB6B95"/>
    <w:rsid w:val="00FC0601"/>
    <w:rsid w:val="00FC583F"/>
    <w:rsid w:val="00FC7746"/>
    <w:rsid w:val="00FD258A"/>
    <w:rsid w:val="00FE2380"/>
    <w:rsid w:val="00FE5270"/>
    <w:rsid w:val="00FE7C44"/>
    <w:rsid w:val="00FF06BE"/>
    <w:rsid w:val="00FF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B9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9E7CF9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b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04427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link w:val="a3"/>
    <w:uiPriority w:val="99"/>
    <w:rsid w:val="00E04427"/>
    <w:rPr>
      <w:rFonts w:ascii="Calibri" w:eastAsia="Calibri" w:hAnsi="Calibri" w:cs="Times New Roman"/>
      <w:lang w:eastAsia="en-US"/>
    </w:rPr>
  </w:style>
  <w:style w:type="character" w:styleId="a5">
    <w:name w:val="footnote reference"/>
    <w:unhideWhenUsed/>
    <w:rsid w:val="00F42885"/>
    <w:rPr>
      <w:rFonts w:eastAsia="Calibri"/>
      <w:sz w:val="28"/>
      <w:szCs w:val="28"/>
      <w:vertAlign w:val="superscript"/>
      <w:lang w:eastAsia="en-US"/>
    </w:rPr>
  </w:style>
  <w:style w:type="table" w:styleId="a6">
    <w:name w:val="Table Grid"/>
    <w:basedOn w:val="a1"/>
    <w:uiPriority w:val="59"/>
    <w:rsid w:val="005D56FB"/>
    <w:pPr>
      <w:ind w:firstLine="431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D0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0FE8"/>
    <w:rPr>
      <w:sz w:val="24"/>
      <w:szCs w:val="24"/>
      <w:lang w:eastAsia="ja-JP"/>
    </w:rPr>
  </w:style>
  <w:style w:type="paragraph" w:styleId="a9">
    <w:name w:val="footer"/>
    <w:basedOn w:val="a"/>
    <w:link w:val="aa"/>
    <w:rsid w:val="00DD0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D0FE8"/>
    <w:rPr>
      <w:sz w:val="24"/>
      <w:szCs w:val="24"/>
      <w:lang w:eastAsia="ja-JP"/>
    </w:rPr>
  </w:style>
  <w:style w:type="paragraph" w:customStyle="1" w:styleId="Default">
    <w:name w:val="Default"/>
    <w:rsid w:val="00CA7D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rsid w:val="00653660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653660"/>
    <w:rPr>
      <w:rFonts w:ascii="Segoe UI" w:hAnsi="Segoe UI" w:cs="Segoe UI"/>
      <w:sz w:val="18"/>
      <w:szCs w:val="18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9E7CF9"/>
    <w:rPr>
      <w:rFonts w:asciiTheme="majorHAnsi" w:eastAsiaTheme="majorEastAsia" w:hAnsiTheme="majorHAnsi" w:cstheme="majorBidi"/>
      <w:b/>
      <w:sz w:val="30"/>
      <w:szCs w:val="30"/>
      <w:lang w:eastAsia="en-US"/>
    </w:rPr>
  </w:style>
  <w:style w:type="paragraph" w:styleId="ad">
    <w:name w:val="toa heading"/>
    <w:basedOn w:val="a"/>
    <w:next w:val="a"/>
    <w:semiHidden/>
    <w:unhideWhenUsed/>
    <w:rsid w:val="00F42885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ae">
    <w:name w:val="Hyperlink"/>
    <w:basedOn w:val="a0"/>
    <w:unhideWhenUsed/>
    <w:rsid w:val="002B0663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2B0663"/>
    <w:rPr>
      <w:b/>
      <w:bCs/>
    </w:rPr>
  </w:style>
  <w:style w:type="paragraph" w:styleId="af0">
    <w:name w:val="endnote text"/>
    <w:basedOn w:val="a"/>
    <w:link w:val="af1"/>
    <w:rsid w:val="002B0663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2B0663"/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\\192.168.0.16\home\Archiv-Nout\Documents\_Activ\MY_ART&amp;P\2021\Media%20Use%20&amp;%20Pndmc\Tabs\2009_2019\&#1055;&#1050;_cohorts\&#1058;&#1042;%20&#1080;%20&#1080;&#1085;&#1090;&#1077;&#1088;&#1085;&#1077;&#1090;%202012-2017%20(&#1074;&#1077;&#1088;&#1089;&#1080;&#1103;%202)_&#1055;&#105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0218537236416922"/>
          <c:y val="9.0793155529768729E-2"/>
          <c:w val="0.85282040565323025"/>
          <c:h val="0.68194640406586515"/>
        </c:manualLayout>
      </c:layout>
      <c:barChart>
        <c:barDir val="col"/>
        <c:grouping val="clustered"/>
        <c:ser>
          <c:idx val="0"/>
          <c:order val="0"/>
          <c:tx>
            <c:strRef>
              <c:f>'[ТВ и интернет 2012-2017 (версия 2)_ПК.xlsx]ТВ Медиаскоп_к статье_2'!$C$5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'[ТВ и интернет 2012-2017 (версия 2)_ПК.xlsx]ТВ Медиаскоп_к статье_2'!$B$6:$B$19</c:f>
              <c:strCache>
                <c:ptCount val="14"/>
                <c:pt idx="0">
                  <c:v>15-19 (20-24)</c:v>
                </c:pt>
                <c:pt idx="1">
                  <c:v>20-24 (25-29)</c:v>
                </c:pt>
                <c:pt idx="2">
                  <c:v>25-29 (30-34)</c:v>
                </c:pt>
                <c:pt idx="3">
                  <c:v>30-34 (35-39)</c:v>
                </c:pt>
                <c:pt idx="4">
                  <c:v>35-39 (40-44)</c:v>
                </c:pt>
                <c:pt idx="5">
                  <c:v>40-44 (45-49)</c:v>
                </c:pt>
                <c:pt idx="6">
                  <c:v>45-49 (50-54)</c:v>
                </c:pt>
                <c:pt idx="7">
                  <c:v>50-54 (55-59)</c:v>
                </c:pt>
                <c:pt idx="8">
                  <c:v>55-59 (60-64)</c:v>
                </c:pt>
                <c:pt idx="9">
                  <c:v>60-64 (65-69)</c:v>
                </c:pt>
                <c:pt idx="10">
                  <c:v>65-69 (70-74)</c:v>
                </c:pt>
                <c:pt idx="11">
                  <c:v>70-74 (75-79)</c:v>
                </c:pt>
                <c:pt idx="12">
                  <c:v>75-79 (80-84)</c:v>
                </c:pt>
                <c:pt idx="13">
                  <c:v>80+ (85+)</c:v>
                </c:pt>
              </c:strCache>
            </c:strRef>
          </c:cat>
          <c:val>
            <c:numRef>
              <c:f>'[ТВ и интернет 2012-2017 (версия 2)_ПК.xlsx]ТВ Медиаскоп_к статье_2'!$C$6:$C$19</c:f>
              <c:numCache>
                <c:formatCode>0</c:formatCode>
                <c:ptCount val="14"/>
                <c:pt idx="0">
                  <c:v>111.8638</c:v>
                </c:pt>
                <c:pt idx="1">
                  <c:v>129.35190000000003</c:v>
                </c:pt>
                <c:pt idx="2">
                  <c:v>178.20979999999997</c:v>
                </c:pt>
                <c:pt idx="3">
                  <c:v>198.43440000000001</c:v>
                </c:pt>
                <c:pt idx="4">
                  <c:v>231.01909999999998</c:v>
                </c:pt>
                <c:pt idx="5">
                  <c:v>260.37970000000001</c:v>
                </c:pt>
                <c:pt idx="6">
                  <c:v>270.46109999999993</c:v>
                </c:pt>
                <c:pt idx="7">
                  <c:v>297.18239999999992</c:v>
                </c:pt>
                <c:pt idx="8">
                  <c:v>316.48079999999993</c:v>
                </c:pt>
                <c:pt idx="9">
                  <c:v>358.28359999999986</c:v>
                </c:pt>
                <c:pt idx="10">
                  <c:v>366.19470000000001</c:v>
                </c:pt>
                <c:pt idx="11">
                  <c:v>335.67939999999999</c:v>
                </c:pt>
                <c:pt idx="12">
                  <c:v>341.92929999999996</c:v>
                </c:pt>
                <c:pt idx="13">
                  <c:v>320.34660000000002</c:v>
                </c:pt>
              </c:numCache>
            </c:numRef>
          </c:val>
        </c:ser>
        <c:ser>
          <c:idx val="1"/>
          <c:order val="1"/>
          <c:tx>
            <c:strRef>
              <c:f>'[ТВ и интернет 2012-2017 (версия 2)_ПК.xlsx]ТВ Медиаскоп_к статье_2'!$D$5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'[ТВ и интернет 2012-2017 (версия 2)_ПК.xlsx]ТВ Медиаскоп_к статье_2'!$B$6:$B$19</c:f>
              <c:strCache>
                <c:ptCount val="14"/>
                <c:pt idx="0">
                  <c:v>15-19 (20-24)</c:v>
                </c:pt>
                <c:pt idx="1">
                  <c:v>20-24 (25-29)</c:v>
                </c:pt>
                <c:pt idx="2">
                  <c:v>25-29 (30-34)</c:v>
                </c:pt>
                <c:pt idx="3">
                  <c:v>30-34 (35-39)</c:v>
                </c:pt>
                <c:pt idx="4">
                  <c:v>35-39 (40-44)</c:v>
                </c:pt>
                <c:pt idx="5">
                  <c:v>40-44 (45-49)</c:v>
                </c:pt>
                <c:pt idx="6">
                  <c:v>45-49 (50-54)</c:v>
                </c:pt>
                <c:pt idx="7">
                  <c:v>50-54 (55-59)</c:v>
                </c:pt>
                <c:pt idx="8">
                  <c:v>55-59 (60-64)</c:v>
                </c:pt>
                <c:pt idx="9">
                  <c:v>60-64 (65-69)</c:v>
                </c:pt>
                <c:pt idx="10">
                  <c:v>65-69 (70-74)</c:v>
                </c:pt>
                <c:pt idx="11">
                  <c:v>70-74 (75-79)</c:v>
                </c:pt>
                <c:pt idx="12">
                  <c:v>75-79 (80-84)</c:v>
                </c:pt>
                <c:pt idx="13">
                  <c:v>80+ (85+)</c:v>
                </c:pt>
              </c:strCache>
            </c:strRef>
          </c:cat>
          <c:val>
            <c:numRef>
              <c:f>'[ТВ и интернет 2012-2017 (версия 2)_ПК.xlsx]ТВ Медиаскоп_к статье_2'!$D$6:$D$19</c:f>
              <c:numCache>
                <c:formatCode>0</c:formatCode>
                <c:ptCount val="14"/>
                <c:pt idx="0">
                  <c:v>113.5667</c:v>
                </c:pt>
                <c:pt idx="1">
                  <c:v>154.34190000000001</c:v>
                </c:pt>
                <c:pt idx="2">
                  <c:v>183.32780000000002</c:v>
                </c:pt>
                <c:pt idx="3">
                  <c:v>205.09890000000001</c:v>
                </c:pt>
                <c:pt idx="4">
                  <c:v>239.94880000000001</c:v>
                </c:pt>
                <c:pt idx="5">
                  <c:v>275.53599999999994</c:v>
                </c:pt>
                <c:pt idx="6">
                  <c:v>310.62040000000002</c:v>
                </c:pt>
                <c:pt idx="7">
                  <c:v>332.5958</c:v>
                </c:pt>
                <c:pt idx="8">
                  <c:v>359.64420000000007</c:v>
                </c:pt>
                <c:pt idx="9">
                  <c:v>402.21260000000001</c:v>
                </c:pt>
                <c:pt idx="10">
                  <c:v>428.36959999999999</c:v>
                </c:pt>
                <c:pt idx="11">
                  <c:v>376.80590000000001</c:v>
                </c:pt>
                <c:pt idx="12">
                  <c:v>368.20529999999997</c:v>
                </c:pt>
                <c:pt idx="13">
                  <c:v>356.07329999999996</c:v>
                </c:pt>
              </c:numCache>
            </c:numRef>
          </c:val>
        </c:ser>
        <c:dLbls/>
        <c:gapWidth val="120"/>
        <c:overlap val="-27"/>
        <c:axId val="158315648"/>
        <c:axId val="158317568"/>
      </c:barChart>
      <c:catAx>
        <c:axId val="158315648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Возраст группы в</a:t>
                </a:r>
                <a:r>
                  <a:rPr lang="ru-RU" baseline="0"/>
                  <a:t> 2012 г. (в 2017 г.)</a:t>
                </a:r>
                <a:endParaRPr lang="ru-RU"/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317568"/>
        <c:crosses val="autoZero"/>
        <c:auto val="1"/>
        <c:lblAlgn val="ctr"/>
        <c:lblOffset val="100"/>
      </c:catAx>
      <c:valAx>
        <c:axId val="1583175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Среднесуточное время использования, мин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315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746016775618581"/>
          <c:y val="0.10173810039837106"/>
          <c:w val="0.19303852554020409"/>
          <c:h val="6.1559947227929568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4388-BD13-4EF9-A845-76DB0709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«Общество спектакля»: содержательные основания концепции и актуальность для дня сегодняшнего</vt:lpstr>
      <vt:lpstr>«Общество спектакля»: содержательные основания концепции и актуальность для дня сегодняшнего</vt:lpstr>
    </vt:vector>
  </TitlesOfParts>
  <Company>2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«Общество спектакля»: содержательные основания концепции и актуальность для дня сегодняшнего</dc:title>
  <dc:creator>1</dc:creator>
  <cp:lastModifiedBy>Михаил</cp:lastModifiedBy>
  <cp:revision>6</cp:revision>
  <cp:lastPrinted>2019-03-30T20:02:00Z</cp:lastPrinted>
  <dcterms:created xsi:type="dcterms:W3CDTF">2021-04-26T19:25:00Z</dcterms:created>
  <dcterms:modified xsi:type="dcterms:W3CDTF">2021-05-08T17:58:00Z</dcterms:modified>
</cp:coreProperties>
</file>