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C" w:rsidRDefault="00C5177C" w:rsidP="006F4D9A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F7251C">
        <w:rPr>
          <w:sz w:val="28"/>
          <w:szCs w:val="28"/>
        </w:rPr>
        <w:t xml:space="preserve">. Городище Опошня. </w:t>
      </w:r>
      <w:r>
        <w:rPr>
          <w:sz w:val="28"/>
          <w:szCs w:val="28"/>
        </w:rPr>
        <w:t>Жилища</w:t>
      </w:r>
      <w:r w:rsidRPr="00741A09">
        <w:rPr>
          <w:sz w:val="28"/>
          <w:szCs w:val="28"/>
        </w:rPr>
        <w:t xml:space="preserve"> </w:t>
      </w:r>
    </w:p>
    <w:p w:rsidR="00C5177C" w:rsidRPr="00741A09" w:rsidRDefault="00C5177C" w:rsidP="006F4D9A">
      <w:pPr>
        <w:ind w:left="57"/>
        <w:jc w:val="center"/>
        <w:rPr>
          <w:sz w:val="28"/>
          <w:szCs w:val="28"/>
        </w:rPr>
      </w:pPr>
      <w:r w:rsidRPr="00741A09">
        <w:rPr>
          <w:sz w:val="28"/>
          <w:szCs w:val="28"/>
        </w:rPr>
        <w:t>(</w:t>
      </w:r>
      <w:r>
        <w:rPr>
          <w:sz w:val="28"/>
          <w:szCs w:val="28"/>
        </w:rPr>
        <w:t xml:space="preserve">по: Ляпушкин, </w:t>
      </w:r>
      <w:r w:rsidRPr="003C7F1B">
        <w:rPr>
          <w:sz w:val="28"/>
          <w:szCs w:val="28"/>
        </w:rPr>
        <w:t>194</w:t>
      </w:r>
      <w:r>
        <w:rPr>
          <w:sz w:val="28"/>
          <w:szCs w:val="28"/>
        </w:rPr>
        <w:t xml:space="preserve">6; 1961; </w:t>
      </w:r>
      <w:r w:rsidRPr="00741A09">
        <w:rPr>
          <w:sz w:val="28"/>
          <w:szCs w:val="28"/>
        </w:rPr>
        <w:t>Сухобоков</w:t>
      </w:r>
      <w:r>
        <w:rPr>
          <w:sz w:val="28"/>
          <w:szCs w:val="28"/>
        </w:rPr>
        <w:t>, Юренко, 1992)</w:t>
      </w:r>
    </w:p>
    <w:p w:rsidR="00C5177C" w:rsidRPr="00974F56" w:rsidRDefault="00C5177C" w:rsidP="006F4D9A">
      <w:pPr>
        <w:ind w:left="57"/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2340"/>
        <w:gridCol w:w="720"/>
        <w:gridCol w:w="1260"/>
        <w:gridCol w:w="720"/>
        <w:gridCol w:w="540"/>
        <w:gridCol w:w="718"/>
        <w:gridCol w:w="766"/>
      </w:tblGrid>
      <w:tr w:rsidR="00C5177C" w:rsidTr="00EA30F3">
        <w:trPr>
          <w:cantSplit/>
          <w:trHeight w:val="2854"/>
        </w:trPr>
        <w:tc>
          <w:tcPr>
            <w:tcW w:w="720" w:type="dxa"/>
          </w:tcPr>
          <w:p w:rsidR="00C5177C" w:rsidRPr="00574E8F" w:rsidRDefault="00C5177C" w:rsidP="00EA30F3">
            <w:pPr>
              <w:ind w:left="57"/>
            </w:pPr>
            <w:r w:rsidRPr="00574E8F">
              <w:t>№</w:t>
            </w:r>
          </w:p>
          <w:p w:rsidR="00C5177C" w:rsidRPr="00574E8F" w:rsidRDefault="00C5177C" w:rsidP="00EA30F3">
            <w:pPr>
              <w:ind w:left="57"/>
            </w:pPr>
            <w:r w:rsidRPr="00574E8F">
              <w:t>п/п</w:t>
            </w:r>
          </w:p>
        </w:tc>
        <w:tc>
          <w:tcPr>
            <w:tcW w:w="720" w:type="dxa"/>
            <w:textDirection w:val="btLr"/>
          </w:tcPr>
          <w:p w:rsidR="00C5177C" w:rsidRPr="00574E8F" w:rsidRDefault="00C5177C" w:rsidP="00EA30F3">
            <w:pPr>
              <w:ind w:left="57" w:right="113"/>
              <w:jc w:val="center"/>
            </w:pPr>
            <w:r w:rsidRPr="00574E8F">
              <w:t>Жилище</w:t>
            </w:r>
          </w:p>
        </w:tc>
        <w:tc>
          <w:tcPr>
            <w:tcW w:w="2340" w:type="dxa"/>
          </w:tcPr>
          <w:p w:rsidR="00C5177C" w:rsidRPr="00574E8F" w:rsidRDefault="00C5177C" w:rsidP="00EA30F3">
            <w:pPr>
              <w:ind w:left="57"/>
            </w:pPr>
          </w:p>
          <w:p w:rsidR="00C5177C" w:rsidRPr="00574E8F" w:rsidRDefault="00C5177C" w:rsidP="00EA30F3">
            <w:pPr>
              <w:ind w:left="57"/>
            </w:pPr>
          </w:p>
          <w:p w:rsidR="00C5177C" w:rsidRPr="00574E8F" w:rsidRDefault="00C5177C" w:rsidP="00EA30F3">
            <w:pPr>
              <w:ind w:left="57"/>
              <w:jc w:val="center"/>
            </w:pPr>
            <w:r w:rsidRPr="00574E8F">
              <w:t>Размеры</w:t>
            </w:r>
          </w:p>
          <w:p w:rsidR="00C5177C" w:rsidRPr="00574E8F" w:rsidRDefault="00C5177C" w:rsidP="00EA30F3">
            <w:pPr>
              <w:ind w:left="57"/>
              <w:jc w:val="center"/>
            </w:pPr>
            <w:r w:rsidRPr="00574E8F">
              <w:t>котлована</w:t>
            </w:r>
          </w:p>
          <w:p w:rsidR="00C5177C" w:rsidRPr="00574E8F" w:rsidRDefault="00C5177C" w:rsidP="00EA30F3">
            <w:pPr>
              <w:ind w:left="57"/>
              <w:jc w:val="center"/>
            </w:pPr>
            <w:r w:rsidRPr="00574E8F">
              <w:t>(в м)</w:t>
            </w:r>
          </w:p>
        </w:tc>
        <w:tc>
          <w:tcPr>
            <w:tcW w:w="720" w:type="dxa"/>
            <w:textDirection w:val="btLr"/>
          </w:tcPr>
          <w:p w:rsidR="00C5177C" w:rsidRDefault="00C5177C" w:rsidP="00EA30F3">
            <w:pPr>
              <w:ind w:left="113" w:right="113"/>
              <w:jc w:val="center"/>
            </w:pPr>
            <w:r>
              <w:t>Площадь котлована</w:t>
            </w:r>
          </w:p>
          <w:p w:rsidR="00C5177C" w:rsidRPr="00F7251C" w:rsidRDefault="00C5177C" w:rsidP="00EA30F3">
            <w:pPr>
              <w:ind w:left="113" w:right="113"/>
              <w:jc w:val="center"/>
            </w:pPr>
            <w:r>
              <w:t>(в кв. м).</w:t>
            </w:r>
          </w:p>
          <w:p w:rsidR="00C5177C" w:rsidRPr="00574E8F" w:rsidRDefault="00C5177C" w:rsidP="00EA30F3">
            <w:pPr>
              <w:ind w:left="113" w:right="113"/>
              <w:jc w:val="center"/>
            </w:pPr>
          </w:p>
          <w:p w:rsidR="00C5177C" w:rsidRPr="00574E8F" w:rsidRDefault="00C5177C" w:rsidP="00EA30F3">
            <w:pPr>
              <w:ind w:left="113" w:right="113"/>
              <w:jc w:val="center"/>
            </w:pPr>
          </w:p>
          <w:p w:rsidR="00C5177C" w:rsidRPr="00574E8F" w:rsidRDefault="00C5177C" w:rsidP="00EA30F3">
            <w:pPr>
              <w:ind w:left="113" w:right="113"/>
              <w:jc w:val="center"/>
            </w:pPr>
          </w:p>
          <w:p w:rsidR="00C5177C" w:rsidRPr="00574E8F" w:rsidRDefault="00C5177C" w:rsidP="00EA30F3">
            <w:pPr>
              <w:ind w:left="113" w:right="113"/>
              <w:jc w:val="center"/>
            </w:pPr>
            <w:r w:rsidRPr="00EA30F3">
              <w:rPr>
                <w:lang w:val="en-US"/>
              </w:rPr>
              <w:t>S</w:t>
            </w:r>
          </w:p>
        </w:tc>
        <w:tc>
          <w:tcPr>
            <w:tcW w:w="1260" w:type="dxa"/>
            <w:textDirection w:val="btLr"/>
          </w:tcPr>
          <w:p w:rsidR="00C5177C" w:rsidRDefault="00C5177C" w:rsidP="00EA30F3">
            <w:pPr>
              <w:ind w:left="57"/>
              <w:jc w:val="center"/>
            </w:pPr>
          </w:p>
          <w:p w:rsidR="00C5177C" w:rsidRPr="00574E8F" w:rsidRDefault="00C5177C" w:rsidP="00EA30F3">
            <w:pPr>
              <w:ind w:left="57"/>
              <w:jc w:val="center"/>
            </w:pPr>
            <w:r w:rsidRPr="00574E8F">
              <w:t>Глубина</w:t>
            </w:r>
            <w:r>
              <w:t xml:space="preserve"> котлована</w:t>
            </w:r>
            <w:r w:rsidRPr="00574E8F">
              <w:t xml:space="preserve"> (в м)</w:t>
            </w:r>
          </w:p>
        </w:tc>
        <w:tc>
          <w:tcPr>
            <w:tcW w:w="720" w:type="dxa"/>
            <w:textDirection w:val="btLr"/>
          </w:tcPr>
          <w:p w:rsidR="00C5177C" w:rsidRDefault="00C5177C" w:rsidP="00EA30F3">
            <w:pPr>
              <w:ind w:left="57"/>
              <w:jc w:val="center"/>
            </w:pPr>
            <w:r w:rsidRPr="00574E8F">
              <w:t>Количество ямок</w:t>
            </w:r>
          </w:p>
          <w:p w:rsidR="00C5177C" w:rsidRPr="00574E8F" w:rsidRDefault="00C5177C" w:rsidP="00EA30F3">
            <w:pPr>
              <w:ind w:left="57"/>
              <w:jc w:val="center"/>
            </w:pPr>
            <w:r>
              <w:t>у бортов котлована</w:t>
            </w:r>
          </w:p>
        </w:tc>
        <w:tc>
          <w:tcPr>
            <w:tcW w:w="540" w:type="dxa"/>
            <w:textDirection w:val="btLr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Вход</w:t>
            </w:r>
          </w:p>
        </w:tc>
        <w:tc>
          <w:tcPr>
            <w:tcW w:w="718" w:type="dxa"/>
            <w:textDirection w:val="btLr"/>
          </w:tcPr>
          <w:p w:rsidR="00C5177C" w:rsidRDefault="00C5177C" w:rsidP="00EA30F3">
            <w:pPr>
              <w:ind w:left="57"/>
              <w:jc w:val="center"/>
            </w:pPr>
            <w:r>
              <w:t>Материковые</w:t>
            </w:r>
            <w:r w:rsidRPr="00574E8F">
              <w:t xml:space="preserve"> выступы</w:t>
            </w:r>
          </w:p>
          <w:p w:rsidR="00C5177C" w:rsidRPr="00574E8F" w:rsidRDefault="00C5177C" w:rsidP="00EA30F3">
            <w:pPr>
              <w:ind w:left="57"/>
              <w:jc w:val="center"/>
            </w:pPr>
            <w:r>
              <w:t>в котловане</w:t>
            </w:r>
          </w:p>
        </w:tc>
        <w:tc>
          <w:tcPr>
            <w:tcW w:w="766" w:type="dxa"/>
            <w:textDirection w:val="btLr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Хозяйственные  ямы</w:t>
            </w:r>
          </w:p>
          <w:p w:rsidR="00C5177C" w:rsidRPr="00574E8F" w:rsidRDefault="00C5177C" w:rsidP="00EA30F3">
            <w:pPr>
              <w:ind w:left="57"/>
              <w:jc w:val="center"/>
            </w:pPr>
            <w:r>
              <w:t>(</w:t>
            </w:r>
            <w:r w:rsidRPr="00574E8F">
              <w:t>с указанием количества)</w:t>
            </w:r>
          </w:p>
        </w:tc>
      </w:tr>
      <w:tr w:rsidR="00C5177C" w:rsidTr="00EA30F3"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right"/>
            </w:pPr>
            <w:r w:rsidRPr="00574E8F">
              <w:t>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9С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3,3–3,45×2,55–2,9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9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jc w:val="center"/>
            </w:pPr>
            <w:r w:rsidRPr="00574E8F">
              <w:t>0,85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B409C0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</w:pPr>
          </w:p>
        </w:tc>
      </w:tr>
      <w:tr w:rsidR="00C5177C" w:rsidRPr="007D45D6" w:rsidTr="00EA30F3"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right"/>
            </w:pPr>
            <w:r w:rsidRPr="00574E8F">
              <w:t>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1Л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3,1–3,2 ×3,3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10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jc w:val="center"/>
            </w:pPr>
            <w:r w:rsidRPr="00574E8F">
              <w:t>0,5–0,7</w:t>
            </w:r>
          </w:p>
        </w:tc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center"/>
              <w:rPr>
                <w:lang w:val="en-US"/>
              </w:rPr>
            </w:pPr>
            <w:r w:rsidRPr="00574E8F">
              <w:t>2</w:t>
            </w:r>
          </w:p>
        </w:tc>
        <w:tc>
          <w:tcPr>
            <w:tcW w:w="540" w:type="dxa"/>
          </w:tcPr>
          <w:p w:rsidR="00C5177C" w:rsidRPr="00EA30F3" w:rsidRDefault="00C5177C" w:rsidP="00EA30F3">
            <w:pPr>
              <w:ind w:left="57"/>
              <w:rPr>
                <w:lang w:val="en-US"/>
              </w:rPr>
            </w:pPr>
          </w:p>
        </w:tc>
        <w:tc>
          <w:tcPr>
            <w:tcW w:w="718" w:type="dxa"/>
          </w:tcPr>
          <w:p w:rsidR="00C5177C" w:rsidRPr="003F6B92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1</w:t>
            </w:r>
          </w:p>
        </w:tc>
      </w:tr>
      <w:tr w:rsidR="00C5177C" w:rsidRPr="00654928" w:rsidTr="00EA30F3"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right"/>
            </w:pPr>
            <w:r w:rsidRPr="00574E8F">
              <w:t>3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6Л</w:t>
            </w:r>
          </w:p>
        </w:tc>
        <w:tc>
          <w:tcPr>
            <w:tcW w:w="2340" w:type="dxa"/>
          </w:tcPr>
          <w:p w:rsidR="00C5177C" w:rsidRPr="00574E8F" w:rsidRDefault="00C5177C" w:rsidP="00BB3E27">
            <w:r w:rsidRPr="00574E8F">
              <w:t>2,8×2,9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8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2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right"/>
            </w:pPr>
            <w:r w:rsidRPr="00574E8F">
              <w:t>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7Л</w:t>
            </w:r>
          </w:p>
        </w:tc>
        <w:tc>
          <w:tcPr>
            <w:tcW w:w="2340" w:type="dxa"/>
          </w:tcPr>
          <w:p w:rsidR="00C5177C" w:rsidRPr="00574E8F" w:rsidRDefault="00C5177C" w:rsidP="00BB3E27">
            <w:r w:rsidRPr="00574E8F">
              <w:t>3×2,7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8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2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12Л</w:t>
            </w:r>
          </w:p>
        </w:tc>
        <w:tc>
          <w:tcPr>
            <w:tcW w:w="2340" w:type="dxa"/>
          </w:tcPr>
          <w:p w:rsidR="00C5177C" w:rsidRPr="00574E8F" w:rsidRDefault="00C5177C" w:rsidP="00BB3E27">
            <w:r w:rsidRPr="00574E8F">
              <w:t>3,45×3,5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12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2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1</w:t>
            </w: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5С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3,7×3,6–4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14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2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B409C0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7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10Л</w:t>
            </w:r>
          </w:p>
        </w:tc>
        <w:tc>
          <w:tcPr>
            <w:tcW w:w="2340" w:type="dxa"/>
          </w:tcPr>
          <w:p w:rsidR="00C5177C" w:rsidRPr="00574E8F" w:rsidRDefault="00C5177C" w:rsidP="004E6521">
            <w:r w:rsidRPr="00574E8F">
              <w:t>3,65×3,45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12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0,65–0,85</w:t>
            </w:r>
          </w:p>
        </w:tc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center"/>
              <w:rPr>
                <w:lang w:val="en-US"/>
              </w:rPr>
            </w:pPr>
            <w:r w:rsidRPr="00EA30F3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13Л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3×3,1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9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0,4–0,85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3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14Л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3,15×3,4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10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3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4С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3,4–4,3×2,85–3,3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11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0,9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3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B409C0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11С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3,3–4×4,1–4,2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15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3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2Л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3,6× 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14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jc w:val="center"/>
            </w:pPr>
            <w:r w:rsidRPr="00574E8F">
              <w:t>0,7–0,75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EA30F3" w:rsidRDefault="00C5177C" w:rsidP="00EA30F3">
            <w:pPr>
              <w:ind w:left="57"/>
              <w:rPr>
                <w:lang w:val="en-US"/>
              </w:rPr>
            </w:pPr>
          </w:p>
        </w:tc>
        <w:tc>
          <w:tcPr>
            <w:tcW w:w="718" w:type="dxa"/>
          </w:tcPr>
          <w:p w:rsidR="00C5177C" w:rsidRPr="003F6B92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13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4Л</w:t>
            </w:r>
          </w:p>
        </w:tc>
        <w:tc>
          <w:tcPr>
            <w:tcW w:w="2340" w:type="dxa"/>
          </w:tcPr>
          <w:p w:rsidR="00C5177C" w:rsidRPr="00574E8F" w:rsidRDefault="00C5177C" w:rsidP="0037177B">
            <w:r w:rsidRPr="00574E8F">
              <w:t>3,65–3,75 ×3,5–3,8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13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0,85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2С</w:t>
            </w:r>
          </w:p>
        </w:tc>
        <w:tc>
          <w:tcPr>
            <w:tcW w:w="2340" w:type="dxa"/>
          </w:tcPr>
          <w:p w:rsidR="00C5177C" w:rsidRPr="00574E8F" w:rsidRDefault="00C5177C" w:rsidP="00C01B25">
            <w:r w:rsidRPr="00574E8F">
              <w:t>4,7–5,2×4–4,2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20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1</w:t>
            </w: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6С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3,05–3,35 ×2,85–3,4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10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1,2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16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8С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3,6×3,5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12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0.3–0,6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B409C0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17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10С</w:t>
            </w:r>
          </w:p>
        </w:tc>
        <w:tc>
          <w:tcPr>
            <w:tcW w:w="2340" w:type="dxa"/>
          </w:tcPr>
          <w:p w:rsidR="00C5177C" w:rsidRPr="00574E8F" w:rsidRDefault="00C5177C" w:rsidP="00AE5567">
            <w:r w:rsidRPr="00574E8F">
              <w:t>4×4,2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16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4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  <w:r w:rsidRPr="00574E8F">
              <w:t>+</w:t>
            </w: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8Л</w:t>
            </w:r>
          </w:p>
        </w:tc>
        <w:tc>
          <w:tcPr>
            <w:tcW w:w="2340" w:type="dxa"/>
          </w:tcPr>
          <w:p w:rsidR="00C5177C" w:rsidRPr="00574E8F" w:rsidRDefault="00C5177C" w:rsidP="00574E8F">
            <w:r w:rsidRPr="00574E8F">
              <w:t>3,2–3,35 ×3,35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11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5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19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11Л</w:t>
            </w:r>
          </w:p>
        </w:tc>
        <w:tc>
          <w:tcPr>
            <w:tcW w:w="2340" w:type="dxa"/>
          </w:tcPr>
          <w:p w:rsidR="00C5177C" w:rsidRPr="00574E8F" w:rsidRDefault="00C5177C" w:rsidP="00EA30F3">
            <w:pPr>
              <w:ind w:left="57"/>
            </w:pPr>
            <w:r w:rsidRPr="00574E8F">
              <w:t>4,4×4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17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0,7–0,8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5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20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3Л</w:t>
            </w:r>
          </w:p>
        </w:tc>
        <w:tc>
          <w:tcPr>
            <w:tcW w:w="2340" w:type="dxa"/>
          </w:tcPr>
          <w:p w:rsidR="00C5177C" w:rsidRPr="00574E8F" w:rsidRDefault="00C5177C" w:rsidP="00574E8F">
            <w:r w:rsidRPr="00574E8F">
              <w:t>3,3×3,4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11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jc w:val="center"/>
            </w:pPr>
            <w:r w:rsidRPr="00574E8F">
              <w:t>0,65–0,75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6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2</w:t>
            </w: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21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1С</w:t>
            </w:r>
          </w:p>
        </w:tc>
        <w:tc>
          <w:tcPr>
            <w:tcW w:w="2340" w:type="dxa"/>
          </w:tcPr>
          <w:p w:rsidR="00C5177C" w:rsidRPr="00574E8F" w:rsidRDefault="00C5177C" w:rsidP="00026DC4">
            <w:r w:rsidRPr="00574E8F">
              <w:t>3,8×4,1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15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8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  <w:r w:rsidRPr="00574E8F">
              <w:t>+</w:t>
            </w: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B409C0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22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9Л</w:t>
            </w:r>
          </w:p>
        </w:tc>
        <w:tc>
          <w:tcPr>
            <w:tcW w:w="2340" w:type="dxa"/>
          </w:tcPr>
          <w:p w:rsidR="00C5177C" w:rsidRPr="00574E8F" w:rsidRDefault="00C5177C" w:rsidP="00574E8F">
            <w:r w:rsidRPr="00574E8F">
              <w:t>3,2×3,1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9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0,75–0,85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+</w:t>
            </w: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</w:pPr>
          </w:p>
        </w:tc>
      </w:tr>
      <w:tr w:rsidR="00C5177C" w:rsidRPr="00654928" w:rsidTr="00EA30F3">
        <w:tc>
          <w:tcPr>
            <w:tcW w:w="720" w:type="dxa"/>
          </w:tcPr>
          <w:p w:rsidR="00C5177C" w:rsidRPr="00EA30F3" w:rsidRDefault="00C5177C" w:rsidP="00EA30F3">
            <w:pPr>
              <w:ind w:left="57"/>
              <w:jc w:val="right"/>
              <w:rPr>
                <w:lang w:val="en-US"/>
              </w:rPr>
            </w:pPr>
            <w:r w:rsidRPr="00EA30F3">
              <w:rPr>
                <w:lang w:val="en-US"/>
              </w:rPr>
              <w:t>23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5Л</w:t>
            </w:r>
          </w:p>
        </w:tc>
        <w:tc>
          <w:tcPr>
            <w:tcW w:w="2340" w:type="dxa"/>
          </w:tcPr>
          <w:p w:rsidR="00C5177C" w:rsidRPr="00574E8F" w:rsidRDefault="00C5177C" w:rsidP="00026DC4">
            <w:r w:rsidRPr="00574E8F">
              <w:t xml:space="preserve">4,5–4,8×5,5 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jc w:val="right"/>
            </w:pPr>
            <w:r w:rsidRPr="00574E8F">
              <w:t>25</w:t>
            </w:r>
          </w:p>
        </w:tc>
        <w:tc>
          <w:tcPr>
            <w:tcW w:w="126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0,8</w:t>
            </w:r>
          </w:p>
        </w:tc>
        <w:tc>
          <w:tcPr>
            <w:tcW w:w="720" w:type="dxa"/>
          </w:tcPr>
          <w:p w:rsidR="00C5177C" w:rsidRPr="00574E8F" w:rsidRDefault="00C5177C" w:rsidP="00EA30F3">
            <w:pPr>
              <w:ind w:left="57"/>
              <w:jc w:val="center"/>
            </w:pPr>
            <w:r w:rsidRPr="00574E8F">
              <w:t>9</w:t>
            </w:r>
          </w:p>
        </w:tc>
        <w:tc>
          <w:tcPr>
            <w:tcW w:w="540" w:type="dxa"/>
          </w:tcPr>
          <w:p w:rsidR="00C5177C" w:rsidRPr="00574E8F" w:rsidRDefault="00C5177C" w:rsidP="00EA30F3">
            <w:pPr>
              <w:ind w:left="57"/>
            </w:pPr>
          </w:p>
        </w:tc>
        <w:tc>
          <w:tcPr>
            <w:tcW w:w="718" w:type="dxa"/>
          </w:tcPr>
          <w:p w:rsidR="00C5177C" w:rsidRPr="00574E8F" w:rsidRDefault="00C5177C" w:rsidP="00EA30F3">
            <w:pPr>
              <w:ind w:left="57"/>
              <w:jc w:val="center"/>
            </w:pPr>
          </w:p>
        </w:tc>
        <w:tc>
          <w:tcPr>
            <w:tcW w:w="766" w:type="dxa"/>
          </w:tcPr>
          <w:p w:rsidR="00C5177C" w:rsidRPr="00574E8F" w:rsidRDefault="00C5177C" w:rsidP="00EA30F3">
            <w:pPr>
              <w:ind w:left="57"/>
            </w:pPr>
          </w:p>
        </w:tc>
      </w:tr>
    </w:tbl>
    <w:p w:rsidR="00C5177C" w:rsidRDefault="00C5177C" w:rsidP="006F4D9A">
      <w:pPr>
        <w:ind w:left="57"/>
        <w:rPr>
          <w:lang w:val="en-US"/>
        </w:rPr>
      </w:pPr>
    </w:p>
    <w:p w:rsidR="00C5177C" w:rsidRPr="001841C4" w:rsidRDefault="00C5177C" w:rsidP="006F4D9A">
      <w:pPr>
        <w:ind w:left="57"/>
        <w:rPr>
          <w:lang w:val="en-US"/>
        </w:rPr>
      </w:pPr>
    </w:p>
    <w:sectPr w:rsidR="00C5177C" w:rsidRPr="001841C4" w:rsidSect="0072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C3"/>
    <w:rsid w:val="00026DC4"/>
    <w:rsid w:val="00060A42"/>
    <w:rsid w:val="0006300E"/>
    <w:rsid w:val="00066E31"/>
    <w:rsid w:val="000B1F0F"/>
    <w:rsid w:val="000C1A1D"/>
    <w:rsid w:val="000F2C13"/>
    <w:rsid w:val="0010293E"/>
    <w:rsid w:val="001841C4"/>
    <w:rsid w:val="001924E4"/>
    <w:rsid w:val="001B5BB4"/>
    <w:rsid w:val="001D0A68"/>
    <w:rsid w:val="001E083E"/>
    <w:rsid w:val="00207251"/>
    <w:rsid w:val="00240C73"/>
    <w:rsid w:val="00255738"/>
    <w:rsid w:val="0025607F"/>
    <w:rsid w:val="002750EE"/>
    <w:rsid w:val="002A3CC9"/>
    <w:rsid w:val="002E45DF"/>
    <w:rsid w:val="002E5AC9"/>
    <w:rsid w:val="002F0788"/>
    <w:rsid w:val="002F0D30"/>
    <w:rsid w:val="003146AE"/>
    <w:rsid w:val="0037177B"/>
    <w:rsid w:val="003C7F1B"/>
    <w:rsid w:val="003F6B92"/>
    <w:rsid w:val="0040030B"/>
    <w:rsid w:val="00407132"/>
    <w:rsid w:val="004C6709"/>
    <w:rsid w:val="004E42DE"/>
    <w:rsid w:val="004E6521"/>
    <w:rsid w:val="00512E2C"/>
    <w:rsid w:val="00523F5C"/>
    <w:rsid w:val="00573556"/>
    <w:rsid w:val="00574E8F"/>
    <w:rsid w:val="005A41C3"/>
    <w:rsid w:val="005A74EA"/>
    <w:rsid w:val="00600756"/>
    <w:rsid w:val="006011F8"/>
    <w:rsid w:val="00604D1D"/>
    <w:rsid w:val="0061377E"/>
    <w:rsid w:val="00616785"/>
    <w:rsid w:val="00654928"/>
    <w:rsid w:val="00672790"/>
    <w:rsid w:val="006F4D9A"/>
    <w:rsid w:val="00703B8E"/>
    <w:rsid w:val="0071014E"/>
    <w:rsid w:val="00714470"/>
    <w:rsid w:val="00723375"/>
    <w:rsid w:val="00741A09"/>
    <w:rsid w:val="00747962"/>
    <w:rsid w:val="00754C30"/>
    <w:rsid w:val="00761EAC"/>
    <w:rsid w:val="007648E5"/>
    <w:rsid w:val="007819D9"/>
    <w:rsid w:val="007D45CA"/>
    <w:rsid w:val="007D45D6"/>
    <w:rsid w:val="007D4E93"/>
    <w:rsid w:val="007E63CB"/>
    <w:rsid w:val="00816E88"/>
    <w:rsid w:val="00833BC4"/>
    <w:rsid w:val="008407E9"/>
    <w:rsid w:val="00840DD5"/>
    <w:rsid w:val="0087700B"/>
    <w:rsid w:val="0088668C"/>
    <w:rsid w:val="008B3C61"/>
    <w:rsid w:val="008B3F8B"/>
    <w:rsid w:val="008D27C8"/>
    <w:rsid w:val="008E099A"/>
    <w:rsid w:val="008F51C0"/>
    <w:rsid w:val="00916371"/>
    <w:rsid w:val="009250EA"/>
    <w:rsid w:val="00957B69"/>
    <w:rsid w:val="00974F56"/>
    <w:rsid w:val="009943CD"/>
    <w:rsid w:val="009F4FA3"/>
    <w:rsid w:val="00A663B4"/>
    <w:rsid w:val="00A66FD5"/>
    <w:rsid w:val="00A67186"/>
    <w:rsid w:val="00A73B41"/>
    <w:rsid w:val="00A73DDE"/>
    <w:rsid w:val="00A931A4"/>
    <w:rsid w:val="00AC4BA8"/>
    <w:rsid w:val="00AE5567"/>
    <w:rsid w:val="00AF4A53"/>
    <w:rsid w:val="00B215B9"/>
    <w:rsid w:val="00B409C0"/>
    <w:rsid w:val="00B6445B"/>
    <w:rsid w:val="00BB3E27"/>
    <w:rsid w:val="00C01B25"/>
    <w:rsid w:val="00C41AF5"/>
    <w:rsid w:val="00C462D6"/>
    <w:rsid w:val="00C5177C"/>
    <w:rsid w:val="00C64986"/>
    <w:rsid w:val="00CA3CAE"/>
    <w:rsid w:val="00CB7253"/>
    <w:rsid w:val="00D04AEC"/>
    <w:rsid w:val="00D1508C"/>
    <w:rsid w:val="00D6077C"/>
    <w:rsid w:val="00DC71B2"/>
    <w:rsid w:val="00E02813"/>
    <w:rsid w:val="00E20A94"/>
    <w:rsid w:val="00E465A5"/>
    <w:rsid w:val="00EA2199"/>
    <w:rsid w:val="00EA30F3"/>
    <w:rsid w:val="00EA371B"/>
    <w:rsid w:val="00EB1221"/>
    <w:rsid w:val="00EC1975"/>
    <w:rsid w:val="00EE0AFC"/>
    <w:rsid w:val="00F314FB"/>
    <w:rsid w:val="00F64100"/>
    <w:rsid w:val="00F657F8"/>
    <w:rsid w:val="00F7251C"/>
    <w:rsid w:val="00F869C0"/>
    <w:rsid w:val="00FA3FB6"/>
    <w:rsid w:val="00FB087D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4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Опошня</dc:title>
  <dc:subject/>
  <dc:creator>Admin</dc:creator>
  <cp:keywords/>
  <dc:description/>
  <cp:lastModifiedBy>Admin</cp:lastModifiedBy>
  <cp:revision>3</cp:revision>
  <dcterms:created xsi:type="dcterms:W3CDTF">2021-04-23T13:54:00Z</dcterms:created>
  <dcterms:modified xsi:type="dcterms:W3CDTF">2021-04-26T06:09:00Z</dcterms:modified>
</cp:coreProperties>
</file>