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F7" w:rsidRPr="00BC2EF7" w:rsidRDefault="00BC2EF7" w:rsidP="002F5818">
      <w:pPr>
        <w:pStyle w:val="22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2E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434A8" wp14:editId="7B24F1AF">
            <wp:extent cx="5778500" cy="6076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BC2EF7" w:rsidRPr="00BC2EF7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C2" w:rsidRDefault="00B51DC2" w:rsidP="0077442F">
      <w:pPr>
        <w:spacing w:after="0" w:line="240" w:lineRule="auto"/>
      </w:pPr>
      <w:r>
        <w:separator/>
      </w:r>
    </w:p>
  </w:endnote>
  <w:end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C2" w:rsidRDefault="00B51DC2" w:rsidP="0077442F">
      <w:pPr>
        <w:spacing w:after="0" w:line="240" w:lineRule="auto"/>
      </w:pPr>
      <w:r>
        <w:separator/>
      </w:r>
    </w:p>
  </w:footnote>
  <w:footnote w:type="continuationSeparator" w:id="0">
    <w:p w:rsidR="00B51DC2" w:rsidRDefault="00B51DC2" w:rsidP="0077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90B"/>
    <w:multiLevelType w:val="hybridMultilevel"/>
    <w:tmpl w:val="2824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652"/>
    <w:multiLevelType w:val="hybridMultilevel"/>
    <w:tmpl w:val="BCFED918"/>
    <w:lvl w:ilvl="0" w:tplc="BF5CCE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8911C2"/>
    <w:multiLevelType w:val="hybridMultilevel"/>
    <w:tmpl w:val="7272FF4E"/>
    <w:lvl w:ilvl="0" w:tplc="18C0C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16F17"/>
    <w:multiLevelType w:val="hybridMultilevel"/>
    <w:tmpl w:val="9356DE84"/>
    <w:lvl w:ilvl="0" w:tplc="603A1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63C68"/>
    <w:multiLevelType w:val="multilevel"/>
    <w:tmpl w:val="695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F"/>
    <w:rsid w:val="0000247F"/>
    <w:rsid w:val="000053F2"/>
    <w:rsid w:val="00012C6B"/>
    <w:rsid w:val="00015C8B"/>
    <w:rsid w:val="00017026"/>
    <w:rsid w:val="000220D2"/>
    <w:rsid w:val="000237AD"/>
    <w:rsid w:val="00035C52"/>
    <w:rsid w:val="00046222"/>
    <w:rsid w:val="000512C5"/>
    <w:rsid w:val="00052E1B"/>
    <w:rsid w:val="0005601B"/>
    <w:rsid w:val="000620AA"/>
    <w:rsid w:val="00062DF2"/>
    <w:rsid w:val="0007289F"/>
    <w:rsid w:val="00074F5C"/>
    <w:rsid w:val="00082FCA"/>
    <w:rsid w:val="000A3FA6"/>
    <w:rsid w:val="000A67B5"/>
    <w:rsid w:val="000B1DC0"/>
    <w:rsid w:val="000B272D"/>
    <w:rsid w:val="000B6FB8"/>
    <w:rsid w:val="000B7CB7"/>
    <w:rsid w:val="000C4FBA"/>
    <w:rsid w:val="000C7769"/>
    <w:rsid w:val="000D1182"/>
    <w:rsid w:val="000F17A7"/>
    <w:rsid w:val="00111552"/>
    <w:rsid w:val="00114314"/>
    <w:rsid w:val="00120515"/>
    <w:rsid w:val="0012784E"/>
    <w:rsid w:val="001356FF"/>
    <w:rsid w:val="001427F9"/>
    <w:rsid w:val="00142AE2"/>
    <w:rsid w:val="00151E3B"/>
    <w:rsid w:val="00160465"/>
    <w:rsid w:val="00163EC3"/>
    <w:rsid w:val="00173129"/>
    <w:rsid w:val="001752F0"/>
    <w:rsid w:val="00196A45"/>
    <w:rsid w:val="001A1ACF"/>
    <w:rsid w:val="001A453E"/>
    <w:rsid w:val="001B1422"/>
    <w:rsid w:val="001B1A6F"/>
    <w:rsid w:val="001B59C6"/>
    <w:rsid w:val="001B71A0"/>
    <w:rsid w:val="001B72F3"/>
    <w:rsid w:val="001C07BC"/>
    <w:rsid w:val="001C2E32"/>
    <w:rsid w:val="001D0AAB"/>
    <w:rsid w:val="001D4CD0"/>
    <w:rsid w:val="001D7343"/>
    <w:rsid w:val="001D7FE6"/>
    <w:rsid w:val="001E08F0"/>
    <w:rsid w:val="001E6545"/>
    <w:rsid w:val="00200330"/>
    <w:rsid w:val="002013C0"/>
    <w:rsid w:val="00207257"/>
    <w:rsid w:val="0022156D"/>
    <w:rsid w:val="00221B7D"/>
    <w:rsid w:val="00222B63"/>
    <w:rsid w:val="002312D3"/>
    <w:rsid w:val="002354BF"/>
    <w:rsid w:val="0023764B"/>
    <w:rsid w:val="0024275A"/>
    <w:rsid w:val="00242C4D"/>
    <w:rsid w:val="00245600"/>
    <w:rsid w:val="002801C2"/>
    <w:rsid w:val="00285487"/>
    <w:rsid w:val="002950F6"/>
    <w:rsid w:val="002A0368"/>
    <w:rsid w:val="002A32E2"/>
    <w:rsid w:val="002C717B"/>
    <w:rsid w:val="002D11E1"/>
    <w:rsid w:val="002E01A0"/>
    <w:rsid w:val="002E1397"/>
    <w:rsid w:val="002E4D55"/>
    <w:rsid w:val="002E7403"/>
    <w:rsid w:val="002F5818"/>
    <w:rsid w:val="0030234D"/>
    <w:rsid w:val="0030666E"/>
    <w:rsid w:val="00307C7A"/>
    <w:rsid w:val="00312136"/>
    <w:rsid w:val="003134C1"/>
    <w:rsid w:val="00316735"/>
    <w:rsid w:val="0031711C"/>
    <w:rsid w:val="003228D8"/>
    <w:rsid w:val="00325D3F"/>
    <w:rsid w:val="00335C78"/>
    <w:rsid w:val="00342A5F"/>
    <w:rsid w:val="00342FD1"/>
    <w:rsid w:val="00355B79"/>
    <w:rsid w:val="00361C79"/>
    <w:rsid w:val="0037036C"/>
    <w:rsid w:val="00376B7C"/>
    <w:rsid w:val="00380698"/>
    <w:rsid w:val="003813C5"/>
    <w:rsid w:val="00393F6C"/>
    <w:rsid w:val="003949DF"/>
    <w:rsid w:val="003969F6"/>
    <w:rsid w:val="003973B6"/>
    <w:rsid w:val="003B37A8"/>
    <w:rsid w:val="003B468E"/>
    <w:rsid w:val="003B67B4"/>
    <w:rsid w:val="003C5B16"/>
    <w:rsid w:val="003C5FAE"/>
    <w:rsid w:val="003C7928"/>
    <w:rsid w:val="003C7BC3"/>
    <w:rsid w:val="003C7ED6"/>
    <w:rsid w:val="003D5E88"/>
    <w:rsid w:val="003D6CC9"/>
    <w:rsid w:val="003E1863"/>
    <w:rsid w:val="003E66F2"/>
    <w:rsid w:val="003F27AB"/>
    <w:rsid w:val="003F48BD"/>
    <w:rsid w:val="003F53C2"/>
    <w:rsid w:val="00403423"/>
    <w:rsid w:val="0041746E"/>
    <w:rsid w:val="00424CA2"/>
    <w:rsid w:val="00430CB8"/>
    <w:rsid w:val="00447E81"/>
    <w:rsid w:val="0046474D"/>
    <w:rsid w:val="00476721"/>
    <w:rsid w:val="0049453E"/>
    <w:rsid w:val="004A34DE"/>
    <w:rsid w:val="004A61FA"/>
    <w:rsid w:val="004B5E6C"/>
    <w:rsid w:val="004D0676"/>
    <w:rsid w:val="004D374F"/>
    <w:rsid w:val="004E20C9"/>
    <w:rsid w:val="004E3D96"/>
    <w:rsid w:val="004E6FD5"/>
    <w:rsid w:val="004F655F"/>
    <w:rsid w:val="004F725E"/>
    <w:rsid w:val="005061DD"/>
    <w:rsid w:val="00506D0A"/>
    <w:rsid w:val="0051030F"/>
    <w:rsid w:val="005224D5"/>
    <w:rsid w:val="00524945"/>
    <w:rsid w:val="00524D14"/>
    <w:rsid w:val="0053410F"/>
    <w:rsid w:val="00536FB2"/>
    <w:rsid w:val="00540E46"/>
    <w:rsid w:val="005412B3"/>
    <w:rsid w:val="0054299C"/>
    <w:rsid w:val="00543EFC"/>
    <w:rsid w:val="00551769"/>
    <w:rsid w:val="005539F9"/>
    <w:rsid w:val="005577B4"/>
    <w:rsid w:val="005711EC"/>
    <w:rsid w:val="00572584"/>
    <w:rsid w:val="0058496E"/>
    <w:rsid w:val="005E53D4"/>
    <w:rsid w:val="005F058D"/>
    <w:rsid w:val="005F3249"/>
    <w:rsid w:val="005F43FF"/>
    <w:rsid w:val="006107C1"/>
    <w:rsid w:val="00611765"/>
    <w:rsid w:val="00614CAD"/>
    <w:rsid w:val="00634DE2"/>
    <w:rsid w:val="006427D6"/>
    <w:rsid w:val="00645C3A"/>
    <w:rsid w:val="00645E6C"/>
    <w:rsid w:val="00656F1C"/>
    <w:rsid w:val="0066121E"/>
    <w:rsid w:val="00661E46"/>
    <w:rsid w:val="00664526"/>
    <w:rsid w:val="00683572"/>
    <w:rsid w:val="00683591"/>
    <w:rsid w:val="00686CAE"/>
    <w:rsid w:val="0069677C"/>
    <w:rsid w:val="006A4616"/>
    <w:rsid w:val="006C1C9D"/>
    <w:rsid w:val="006C7716"/>
    <w:rsid w:val="00701D0D"/>
    <w:rsid w:val="007044BF"/>
    <w:rsid w:val="0070540F"/>
    <w:rsid w:val="007070AC"/>
    <w:rsid w:val="00726C7A"/>
    <w:rsid w:val="00734781"/>
    <w:rsid w:val="0074464A"/>
    <w:rsid w:val="00765548"/>
    <w:rsid w:val="00766F63"/>
    <w:rsid w:val="0077442F"/>
    <w:rsid w:val="00775B37"/>
    <w:rsid w:val="007A1EA4"/>
    <w:rsid w:val="007B6506"/>
    <w:rsid w:val="007C0A8A"/>
    <w:rsid w:val="007C4BC5"/>
    <w:rsid w:val="007C5D24"/>
    <w:rsid w:val="007C67D7"/>
    <w:rsid w:val="007D16E6"/>
    <w:rsid w:val="007D1702"/>
    <w:rsid w:val="007E25E7"/>
    <w:rsid w:val="007E3771"/>
    <w:rsid w:val="007E756C"/>
    <w:rsid w:val="007F11B3"/>
    <w:rsid w:val="008010B9"/>
    <w:rsid w:val="00802CC8"/>
    <w:rsid w:val="00806895"/>
    <w:rsid w:val="008118AA"/>
    <w:rsid w:val="00815D87"/>
    <w:rsid w:val="00815E42"/>
    <w:rsid w:val="008178CC"/>
    <w:rsid w:val="00824A08"/>
    <w:rsid w:val="00827FD6"/>
    <w:rsid w:val="00830E5C"/>
    <w:rsid w:val="00832906"/>
    <w:rsid w:val="00832DDC"/>
    <w:rsid w:val="008660F0"/>
    <w:rsid w:val="00880371"/>
    <w:rsid w:val="008A730F"/>
    <w:rsid w:val="008B1C93"/>
    <w:rsid w:val="008B3C27"/>
    <w:rsid w:val="008C31AB"/>
    <w:rsid w:val="008C7C91"/>
    <w:rsid w:val="008D0517"/>
    <w:rsid w:val="008D2110"/>
    <w:rsid w:val="008D502F"/>
    <w:rsid w:val="008E19C4"/>
    <w:rsid w:val="008E25C0"/>
    <w:rsid w:val="008E5D37"/>
    <w:rsid w:val="008E6A6A"/>
    <w:rsid w:val="008F0606"/>
    <w:rsid w:val="008F0A90"/>
    <w:rsid w:val="008F765C"/>
    <w:rsid w:val="00904B64"/>
    <w:rsid w:val="00904F7B"/>
    <w:rsid w:val="00913919"/>
    <w:rsid w:val="00916938"/>
    <w:rsid w:val="00925004"/>
    <w:rsid w:val="009279E1"/>
    <w:rsid w:val="0093222A"/>
    <w:rsid w:val="00935BE1"/>
    <w:rsid w:val="009363F8"/>
    <w:rsid w:val="009445C0"/>
    <w:rsid w:val="00945530"/>
    <w:rsid w:val="00956958"/>
    <w:rsid w:val="00963E2E"/>
    <w:rsid w:val="009742A1"/>
    <w:rsid w:val="0097795E"/>
    <w:rsid w:val="009839A7"/>
    <w:rsid w:val="00992791"/>
    <w:rsid w:val="00994878"/>
    <w:rsid w:val="00994D52"/>
    <w:rsid w:val="009B0A0F"/>
    <w:rsid w:val="009B48AF"/>
    <w:rsid w:val="009B5B70"/>
    <w:rsid w:val="009B6D15"/>
    <w:rsid w:val="009C5444"/>
    <w:rsid w:val="009E2C14"/>
    <w:rsid w:val="009E625F"/>
    <w:rsid w:val="009F4FA8"/>
    <w:rsid w:val="00A01D2B"/>
    <w:rsid w:val="00A03896"/>
    <w:rsid w:val="00A37DAE"/>
    <w:rsid w:val="00A42793"/>
    <w:rsid w:val="00A52B61"/>
    <w:rsid w:val="00A53678"/>
    <w:rsid w:val="00A67EBF"/>
    <w:rsid w:val="00A71C0A"/>
    <w:rsid w:val="00A75E8F"/>
    <w:rsid w:val="00A83086"/>
    <w:rsid w:val="00A84AA8"/>
    <w:rsid w:val="00A8527D"/>
    <w:rsid w:val="00A85EE6"/>
    <w:rsid w:val="00A96C4F"/>
    <w:rsid w:val="00AA1A63"/>
    <w:rsid w:val="00AA1DE7"/>
    <w:rsid w:val="00AA4346"/>
    <w:rsid w:val="00AA46A2"/>
    <w:rsid w:val="00AB13AA"/>
    <w:rsid w:val="00AB326E"/>
    <w:rsid w:val="00AD533E"/>
    <w:rsid w:val="00AF692A"/>
    <w:rsid w:val="00B04F3C"/>
    <w:rsid w:val="00B174B1"/>
    <w:rsid w:val="00B23527"/>
    <w:rsid w:val="00B32227"/>
    <w:rsid w:val="00B33D1E"/>
    <w:rsid w:val="00B413DE"/>
    <w:rsid w:val="00B5150E"/>
    <w:rsid w:val="00B51DC2"/>
    <w:rsid w:val="00B7559F"/>
    <w:rsid w:val="00B835A4"/>
    <w:rsid w:val="00BB6346"/>
    <w:rsid w:val="00BC2B69"/>
    <w:rsid w:val="00BC2EF7"/>
    <w:rsid w:val="00BD084F"/>
    <w:rsid w:val="00BD24B5"/>
    <w:rsid w:val="00BD2C3A"/>
    <w:rsid w:val="00BD7526"/>
    <w:rsid w:val="00BE200A"/>
    <w:rsid w:val="00BF25FB"/>
    <w:rsid w:val="00BF3583"/>
    <w:rsid w:val="00C03254"/>
    <w:rsid w:val="00C12535"/>
    <w:rsid w:val="00C17975"/>
    <w:rsid w:val="00C32B9D"/>
    <w:rsid w:val="00C33530"/>
    <w:rsid w:val="00C377A1"/>
    <w:rsid w:val="00C502CB"/>
    <w:rsid w:val="00C51E81"/>
    <w:rsid w:val="00C54649"/>
    <w:rsid w:val="00C5514C"/>
    <w:rsid w:val="00C64042"/>
    <w:rsid w:val="00C74BF1"/>
    <w:rsid w:val="00C90213"/>
    <w:rsid w:val="00CB22F7"/>
    <w:rsid w:val="00CC10BF"/>
    <w:rsid w:val="00CE008F"/>
    <w:rsid w:val="00CE1F4D"/>
    <w:rsid w:val="00CE497D"/>
    <w:rsid w:val="00CE7072"/>
    <w:rsid w:val="00CF0D76"/>
    <w:rsid w:val="00CF21F1"/>
    <w:rsid w:val="00D04C23"/>
    <w:rsid w:val="00D1132F"/>
    <w:rsid w:val="00D1748E"/>
    <w:rsid w:val="00D24E02"/>
    <w:rsid w:val="00D40214"/>
    <w:rsid w:val="00D42FD3"/>
    <w:rsid w:val="00D448F4"/>
    <w:rsid w:val="00D47654"/>
    <w:rsid w:val="00D7008A"/>
    <w:rsid w:val="00D71456"/>
    <w:rsid w:val="00D817E5"/>
    <w:rsid w:val="00D950BE"/>
    <w:rsid w:val="00DA7473"/>
    <w:rsid w:val="00DA7CCA"/>
    <w:rsid w:val="00DB1769"/>
    <w:rsid w:val="00DC7F02"/>
    <w:rsid w:val="00DD654B"/>
    <w:rsid w:val="00DE4A69"/>
    <w:rsid w:val="00DF2030"/>
    <w:rsid w:val="00E428A1"/>
    <w:rsid w:val="00E5016B"/>
    <w:rsid w:val="00E57EC5"/>
    <w:rsid w:val="00E6273A"/>
    <w:rsid w:val="00E70CE1"/>
    <w:rsid w:val="00E7199A"/>
    <w:rsid w:val="00E745FE"/>
    <w:rsid w:val="00E7687D"/>
    <w:rsid w:val="00E9303B"/>
    <w:rsid w:val="00EA4D8E"/>
    <w:rsid w:val="00EB5E71"/>
    <w:rsid w:val="00EC26A4"/>
    <w:rsid w:val="00EC5A6C"/>
    <w:rsid w:val="00ED75B9"/>
    <w:rsid w:val="00EE0C17"/>
    <w:rsid w:val="00EE2A73"/>
    <w:rsid w:val="00EF65BD"/>
    <w:rsid w:val="00F05657"/>
    <w:rsid w:val="00F10D0A"/>
    <w:rsid w:val="00F11ED7"/>
    <w:rsid w:val="00F12224"/>
    <w:rsid w:val="00F245B5"/>
    <w:rsid w:val="00F25B48"/>
    <w:rsid w:val="00F422EC"/>
    <w:rsid w:val="00F43204"/>
    <w:rsid w:val="00F4464E"/>
    <w:rsid w:val="00F55AD0"/>
    <w:rsid w:val="00F5619E"/>
    <w:rsid w:val="00F60314"/>
    <w:rsid w:val="00F720F7"/>
    <w:rsid w:val="00F860DB"/>
    <w:rsid w:val="00F96C89"/>
    <w:rsid w:val="00F97018"/>
    <w:rsid w:val="00F973B6"/>
    <w:rsid w:val="00FA039A"/>
    <w:rsid w:val="00FA0CA3"/>
    <w:rsid w:val="00FA3B53"/>
    <w:rsid w:val="00FA460E"/>
    <w:rsid w:val="00FB4EC7"/>
    <w:rsid w:val="00FB7FE3"/>
    <w:rsid w:val="00FE596C"/>
    <w:rsid w:val="00FE75B7"/>
    <w:rsid w:val="00FF2373"/>
    <w:rsid w:val="00FF2FE7"/>
    <w:rsid w:val="00FF4A0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7A6E"/>
  <w15:chartTrackingRefBased/>
  <w15:docId w15:val="{D75FA164-F708-483B-AA41-57DC6CD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7442F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42F"/>
    <w:pPr>
      <w:widowControl w:val="0"/>
      <w:shd w:val="clear" w:color="auto" w:fill="FFFFFF"/>
      <w:spacing w:before="360" w:after="240" w:line="259" w:lineRule="exact"/>
      <w:jc w:val="both"/>
    </w:pPr>
    <w:rPr>
      <w:rFonts w:ascii="Georgia" w:eastAsia="Georgia" w:hAnsi="Georgia" w:cs="Georgia"/>
      <w:sz w:val="19"/>
      <w:szCs w:val="19"/>
    </w:rPr>
  </w:style>
  <w:style w:type="paragraph" w:styleId="a3">
    <w:name w:val="footnote text"/>
    <w:aliases w:val="Текст сноски-FN,Footnote Text Char Знак Знак,Footnote Text Char Знак,Table_Footnote_last,Oaeno niinee-FN,Oaeno niinee Ciae"/>
    <w:basedOn w:val="a"/>
    <w:link w:val="a4"/>
    <w:uiPriority w:val="99"/>
    <w:unhideWhenUsed/>
    <w:rsid w:val="007744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"/>
    <w:basedOn w:val="a0"/>
    <w:link w:val="a3"/>
    <w:uiPriority w:val="99"/>
    <w:rsid w:val="0077442F"/>
    <w:rPr>
      <w:rFonts w:ascii="Arial Unicode MS" w:eastAsia="Arial Unicode MS" w:hAnsi="Arial Unicode MS" w:cs="Arial Unicode MS"/>
      <w:color w:val="000000"/>
      <w:sz w:val="20"/>
      <w:szCs w:val="20"/>
      <w:lang w:val="en-US" w:bidi="en-US"/>
    </w:rPr>
  </w:style>
  <w:style w:type="character" w:styleId="a5">
    <w:name w:val="footnote reference"/>
    <w:aliases w:val="Знак сноски-FN,Ciae niinee-FN"/>
    <w:basedOn w:val="a0"/>
    <w:uiPriority w:val="99"/>
    <w:semiHidden/>
    <w:unhideWhenUsed/>
    <w:rsid w:val="0077442F"/>
    <w:rPr>
      <w:vertAlign w:val="superscript"/>
    </w:rPr>
  </w:style>
  <w:style w:type="paragraph" w:customStyle="1" w:styleId="css-158dogj">
    <w:name w:val="css-158dogj"/>
    <w:basedOn w:val="a"/>
    <w:rsid w:val="00F5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118AA"/>
  </w:style>
  <w:style w:type="table" w:styleId="a6">
    <w:name w:val="Table Grid"/>
    <w:basedOn w:val="a1"/>
    <w:uiPriority w:val="39"/>
    <w:rsid w:val="00FA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0CA3"/>
    <w:pPr>
      <w:ind w:left="720"/>
      <w:contextualSpacing/>
    </w:pPr>
  </w:style>
  <w:style w:type="character" w:customStyle="1" w:styleId="tlid-translation">
    <w:name w:val="tlid-translation"/>
    <w:basedOn w:val="a0"/>
    <w:rsid w:val="00830E5C"/>
  </w:style>
  <w:style w:type="character" w:customStyle="1" w:styleId="10">
    <w:name w:val="Заголовок 1 Знак"/>
    <w:basedOn w:val="a0"/>
    <w:link w:val="1"/>
    <w:uiPriority w:val="9"/>
    <w:rsid w:val="000A6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C792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928"/>
    <w:pPr>
      <w:spacing w:after="100"/>
    </w:pPr>
  </w:style>
  <w:style w:type="character" w:styleId="a9">
    <w:name w:val="Hyperlink"/>
    <w:basedOn w:val="a0"/>
    <w:uiPriority w:val="99"/>
    <w:unhideWhenUsed/>
    <w:rsid w:val="003C7928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C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ize-large">
    <w:name w:val="a-size-large"/>
    <w:basedOn w:val="a0"/>
    <w:rsid w:val="007C67D7"/>
  </w:style>
  <w:style w:type="character" w:customStyle="1" w:styleId="23">
    <w:name w:val="Основной текст (2) + Курсив"/>
    <w:basedOn w:val="21"/>
    <w:rsid w:val="007C67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article-classifiergap">
    <w:name w:val="article-classifier__gap"/>
    <w:basedOn w:val="a0"/>
    <w:rsid w:val="007C67D7"/>
  </w:style>
  <w:style w:type="paragraph" w:styleId="ab">
    <w:name w:val="Balloon Text"/>
    <w:basedOn w:val="a"/>
    <w:link w:val="ac"/>
    <w:uiPriority w:val="99"/>
    <w:semiHidden/>
    <w:unhideWhenUsed/>
    <w:rsid w:val="005F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43F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F27AB"/>
  </w:style>
  <w:style w:type="paragraph" w:customStyle="1" w:styleId="copy-width">
    <w:name w:val="copy-width"/>
    <w:basedOn w:val="a"/>
    <w:rsid w:val="0086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-root-0-2-47">
    <w:name w:val="component-root-0-2-47"/>
    <w:basedOn w:val="a"/>
    <w:rsid w:val="00A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EA4"/>
  </w:style>
  <w:style w:type="paragraph" w:styleId="af">
    <w:name w:val="footer"/>
    <w:basedOn w:val="a"/>
    <w:link w:val="af0"/>
    <w:uiPriority w:val="99"/>
    <w:unhideWhenUsed/>
    <w:rsid w:val="007A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EA4"/>
  </w:style>
  <w:style w:type="character" w:customStyle="1" w:styleId="hscoswrapper">
    <w:name w:val="hs_cos_wrapper"/>
    <w:basedOn w:val="a0"/>
    <w:rsid w:val="00035C52"/>
  </w:style>
  <w:style w:type="character" w:customStyle="1" w:styleId="20">
    <w:name w:val="Заголовок 2 Знак"/>
    <w:basedOn w:val="a0"/>
    <w:link w:val="2"/>
    <w:uiPriority w:val="9"/>
    <w:rsid w:val="00683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 Spacing"/>
    <w:uiPriority w:val="1"/>
    <w:qFormat/>
    <w:rsid w:val="00683591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BC2EF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C2EF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C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заявлений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  <c:pt idx="36">
                  <c:v>2016</c:v>
                </c:pt>
                <c:pt idx="37">
                  <c:v>2017</c:v>
                </c:pt>
                <c:pt idx="38">
                  <c:v>2018</c:v>
                </c:pt>
                <c:pt idx="39">
                  <c:v>2019</c:v>
                </c:pt>
                <c:pt idx="40">
                  <c:v>2020</c:v>
                </c:pt>
              </c:numCache>
            </c:numRef>
          </c:cat>
          <c:val>
            <c:numRef>
              <c:f>Лист1!$B$2:$B$42</c:f>
              <c:numCache>
                <c:formatCode>General</c:formatCode>
                <c:ptCount val="41"/>
                <c:pt idx="0">
                  <c:v>331264</c:v>
                </c:pt>
                <c:pt idx="1">
                  <c:v>363943</c:v>
                </c:pt>
                <c:pt idx="2">
                  <c:v>380251</c:v>
                </c:pt>
                <c:pt idx="3">
                  <c:v>348880</c:v>
                </c:pt>
                <c:pt idx="4">
                  <c:v>348521</c:v>
                </c:pt>
                <c:pt idx="5">
                  <c:v>412510</c:v>
                </c:pt>
                <c:pt idx="6">
                  <c:v>530438</c:v>
                </c:pt>
                <c:pt idx="7">
                  <c:v>577999</c:v>
                </c:pt>
                <c:pt idx="8">
                  <c:v>613465</c:v>
                </c:pt>
                <c:pt idx="9">
                  <c:v>679461</c:v>
                </c:pt>
                <c:pt idx="10">
                  <c:v>782960</c:v>
                </c:pt>
                <c:pt idx="11">
                  <c:v>943987</c:v>
                </c:pt>
                <c:pt idx="12">
                  <c:v>971517</c:v>
                </c:pt>
                <c:pt idx="13">
                  <c:v>875202</c:v>
                </c:pt>
                <c:pt idx="14">
                  <c:v>832829</c:v>
                </c:pt>
                <c:pt idx="15">
                  <c:v>926601</c:v>
                </c:pt>
                <c:pt idx="16">
                  <c:v>1178555</c:v>
                </c:pt>
                <c:pt idx="17">
                  <c:v>1404145</c:v>
                </c:pt>
                <c:pt idx="18">
                  <c:v>1442549</c:v>
                </c:pt>
                <c:pt idx="19">
                  <c:v>1319465</c:v>
                </c:pt>
                <c:pt idx="20">
                  <c:v>1253444</c:v>
                </c:pt>
                <c:pt idx="21">
                  <c:v>1492129</c:v>
                </c:pt>
                <c:pt idx="22">
                  <c:v>1577651</c:v>
                </c:pt>
                <c:pt idx="23">
                  <c:v>1660245</c:v>
                </c:pt>
                <c:pt idx="24">
                  <c:v>1597462</c:v>
                </c:pt>
                <c:pt idx="25">
                  <c:v>2078415</c:v>
                </c:pt>
                <c:pt idx="26">
                  <c:v>617660</c:v>
                </c:pt>
                <c:pt idx="27">
                  <c:v>850912</c:v>
                </c:pt>
                <c:pt idx="28">
                  <c:v>1117771</c:v>
                </c:pt>
                <c:pt idx="29">
                  <c:v>1473675</c:v>
                </c:pt>
                <c:pt idx="30">
                  <c:v>1593081</c:v>
                </c:pt>
                <c:pt idx="31">
                  <c:v>1410653</c:v>
                </c:pt>
                <c:pt idx="32">
                  <c:v>1221091</c:v>
                </c:pt>
                <c:pt idx="33">
                  <c:v>1071932</c:v>
                </c:pt>
                <c:pt idx="34">
                  <c:v>936795</c:v>
                </c:pt>
                <c:pt idx="35">
                  <c:v>844495</c:v>
                </c:pt>
                <c:pt idx="36">
                  <c:v>794960</c:v>
                </c:pt>
                <c:pt idx="37">
                  <c:v>789020</c:v>
                </c:pt>
                <c:pt idx="38">
                  <c:v>773418</c:v>
                </c:pt>
                <c:pt idx="39">
                  <c:v>774940</c:v>
                </c:pt>
                <c:pt idx="40">
                  <c:v>529071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09-42EC-B71F-C432F473EB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Заявления бизнеса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  <c:pt idx="36">
                  <c:v>2016</c:v>
                </c:pt>
                <c:pt idx="37">
                  <c:v>2017</c:v>
                </c:pt>
                <c:pt idx="38">
                  <c:v>2018</c:v>
                </c:pt>
                <c:pt idx="39">
                  <c:v>2019</c:v>
                </c:pt>
                <c:pt idx="40">
                  <c:v>2020</c:v>
                </c:pt>
              </c:numCache>
            </c:numRef>
          </c:cat>
          <c:val>
            <c:numRef>
              <c:f>Лист1!$C$2:$C$42</c:f>
              <c:numCache>
                <c:formatCode>General</c:formatCode>
                <c:ptCount val="41"/>
                <c:pt idx="0">
                  <c:v>43694</c:v>
                </c:pt>
                <c:pt idx="1">
                  <c:v>48125</c:v>
                </c:pt>
                <c:pt idx="2">
                  <c:v>69300</c:v>
                </c:pt>
                <c:pt idx="3">
                  <c:v>62436</c:v>
                </c:pt>
                <c:pt idx="4">
                  <c:v>64004</c:v>
                </c:pt>
                <c:pt idx="5">
                  <c:v>71277</c:v>
                </c:pt>
                <c:pt idx="6">
                  <c:v>81235</c:v>
                </c:pt>
                <c:pt idx="7">
                  <c:v>82446</c:v>
                </c:pt>
                <c:pt idx="8">
                  <c:v>63853</c:v>
                </c:pt>
                <c:pt idx="9">
                  <c:v>63235</c:v>
                </c:pt>
                <c:pt idx="10">
                  <c:v>64853</c:v>
                </c:pt>
                <c:pt idx="11">
                  <c:v>71549</c:v>
                </c:pt>
                <c:pt idx="12">
                  <c:v>70643</c:v>
                </c:pt>
                <c:pt idx="13">
                  <c:v>62304</c:v>
                </c:pt>
                <c:pt idx="14">
                  <c:v>52374</c:v>
                </c:pt>
                <c:pt idx="15">
                  <c:v>51959</c:v>
                </c:pt>
                <c:pt idx="16">
                  <c:v>53549</c:v>
                </c:pt>
                <c:pt idx="17">
                  <c:v>54027</c:v>
                </c:pt>
                <c:pt idx="18">
                  <c:v>44367</c:v>
                </c:pt>
                <c:pt idx="19">
                  <c:v>37884</c:v>
                </c:pt>
                <c:pt idx="20">
                  <c:v>35472</c:v>
                </c:pt>
                <c:pt idx="21">
                  <c:v>40099</c:v>
                </c:pt>
                <c:pt idx="22">
                  <c:v>38540</c:v>
                </c:pt>
                <c:pt idx="23">
                  <c:v>35037</c:v>
                </c:pt>
                <c:pt idx="24">
                  <c:v>34317</c:v>
                </c:pt>
                <c:pt idx="25">
                  <c:v>39201</c:v>
                </c:pt>
                <c:pt idx="26">
                  <c:v>19695</c:v>
                </c:pt>
                <c:pt idx="27">
                  <c:v>28322</c:v>
                </c:pt>
                <c:pt idx="28">
                  <c:v>43546</c:v>
                </c:pt>
                <c:pt idx="29">
                  <c:v>60837</c:v>
                </c:pt>
                <c:pt idx="30">
                  <c:v>56282</c:v>
                </c:pt>
                <c:pt idx="31">
                  <c:v>47806</c:v>
                </c:pt>
                <c:pt idx="32">
                  <c:v>40075</c:v>
                </c:pt>
                <c:pt idx="33">
                  <c:v>33212</c:v>
                </c:pt>
                <c:pt idx="34">
                  <c:v>26983</c:v>
                </c:pt>
                <c:pt idx="35">
                  <c:v>24735</c:v>
                </c:pt>
                <c:pt idx="36">
                  <c:v>24114</c:v>
                </c:pt>
                <c:pt idx="37">
                  <c:v>23157</c:v>
                </c:pt>
                <c:pt idx="38">
                  <c:v>22232</c:v>
                </c:pt>
                <c:pt idx="39">
                  <c:v>22780</c:v>
                </c:pt>
                <c:pt idx="40">
                  <c:v>32506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09-42EC-B71F-C432F473EB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Комерческие заявления бизнеса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  <c:pt idx="36">
                  <c:v>2016</c:v>
                </c:pt>
                <c:pt idx="37">
                  <c:v>2017</c:v>
                </c:pt>
                <c:pt idx="38">
                  <c:v>2018</c:v>
                </c:pt>
                <c:pt idx="39">
                  <c:v>2019</c:v>
                </c:pt>
                <c:pt idx="40">
                  <c:v>2020</c:v>
                </c:pt>
              </c:numCache>
            </c:numRef>
          </c:cat>
          <c:val>
            <c:numRef>
              <c:f>Лист1!$D$2:$D$42</c:f>
              <c:numCache>
                <c:formatCode>General</c:formatCode>
                <c:ptCount val="41"/>
                <c:pt idx="27">
                  <c:v>6245</c:v>
                </c:pt>
                <c:pt idx="28">
                  <c:v>10129</c:v>
                </c:pt>
                <c:pt idx="29">
                  <c:v>15240</c:v>
                </c:pt>
                <c:pt idx="30">
                  <c:v>13690</c:v>
                </c:pt>
                <c:pt idx="31">
                  <c:v>8675</c:v>
                </c:pt>
                <c:pt idx="32">
                  <c:v>7789</c:v>
                </c:pt>
                <c:pt idx="33">
                  <c:v>6601</c:v>
                </c:pt>
                <c:pt idx="34">
                  <c:v>5189</c:v>
                </c:pt>
                <c:pt idx="35">
                  <c:v>5318</c:v>
                </c:pt>
                <c:pt idx="36">
                  <c:v>5450</c:v>
                </c:pt>
                <c:pt idx="37">
                  <c:v>5771</c:v>
                </c:pt>
                <c:pt idx="38">
                  <c:v>5484</c:v>
                </c:pt>
                <c:pt idx="39">
                  <c:v>5519</c:v>
                </c:pt>
                <c:pt idx="40">
                  <c:v>7829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09-42EC-B71F-C432F473EB3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Заявления потребителей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Лист1!$A$2:$A$42</c:f>
              <c:numCache>
                <c:formatCode>General</c:formatCode>
                <c:ptCount val="41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  <c:pt idx="31">
                  <c:v>2011</c:v>
                </c:pt>
                <c:pt idx="32">
                  <c:v>2012</c:v>
                </c:pt>
                <c:pt idx="33">
                  <c:v>2013</c:v>
                </c:pt>
                <c:pt idx="34">
                  <c:v>2014</c:v>
                </c:pt>
                <c:pt idx="35">
                  <c:v>2015</c:v>
                </c:pt>
                <c:pt idx="36">
                  <c:v>2016</c:v>
                </c:pt>
                <c:pt idx="37">
                  <c:v>2017</c:v>
                </c:pt>
                <c:pt idx="38">
                  <c:v>2018</c:v>
                </c:pt>
                <c:pt idx="39">
                  <c:v>2019</c:v>
                </c:pt>
                <c:pt idx="40">
                  <c:v>2020</c:v>
                </c:pt>
              </c:numCache>
            </c:numRef>
          </c:cat>
          <c:val>
            <c:numRef>
              <c:f>Лист1!$E$2:$E$42</c:f>
              <c:numCache>
                <c:formatCode>General</c:formatCode>
                <c:ptCount val="41"/>
                <c:pt idx="0">
                  <c:v>287570</c:v>
                </c:pt>
                <c:pt idx="1">
                  <c:v>315818</c:v>
                </c:pt>
                <c:pt idx="2">
                  <c:v>310951</c:v>
                </c:pt>
                <c:pt idx="3">
                  <c:v>286444</c:v>
                </c:pt>
                <c:pt idx="4">
                  <c:v>284517</c:v>
                </c:pt>
                <c:pt idx="5">
                  <c:v>341233</c:v>
                </c:pt>
                <c:pt idx="6">
                  <c:v>449203</c:v>
                </c:pt>
                <c:pt idx="7">
                  <c:v>495553</c:v>
                </c:pt>
                <c:pt idx="8">
                  <c:v>549612</c:v>
                </c:pt>
                <c:pt idx="9">
                  <c:v>616226</c:v>
                </c:pt>
                <c:pt idx="10">
                  <c:v>718107</c:v>
                </c:pt>
                <c:pt idx="11">
                  <c:v>872438</c:v>
                </c:pt>
                <c:pt idx="12">
                  <c:v>900874</c:v>
                </c:pt>
                <c:pt idx="13">
                  <c:v>812898</c:v>
                </c:pt>
                <c:pt idx="14">
                  <c:v>780455</c:v>
                </c:pt>
                <c:pt idx="15">
                  <c:v>874642</c:v>
                </c:pt>
                <c:pt idx="16">
                  <c:v>1125006</c:v>
                </c:pt>
                <c:pt idx="17">
                  <c:v>1350118</c:v>
                </c:pt>
                <c:pt idx="18">
                  <c:v>1398182</c:v>
                </c:pt>
                <c:pt idx="19">
                  <c:v>1281581</c:v>
                </c:pt>
                <c:pt idx="20">
                  <c:v>1217972</c:v>
                </c:pt>
                <c:pt idx="21">
                  <c:v>1452030</c:v>
                </c:pt>
                <c:pt idx="22">
                  <c:v>1539111</c:v>
                </c:pt>
                <c:pt idx="23">
                  <c:v>1625208</c:v>
                </c:pt>
                <c:pt idx="24">
                  <c:v>1563145</c:v>
                </c:pt>
                <c:pt idx="25">
                  <c:v>2039214</c:v>
                </c:pt>
                <c:pt idx="26">
                  <c:v>597965</c:v>
                </c:pt>
                <c:pt idx="27">
                  <c:v>822590</c:v>
                </c:pt>
                <c:pt idx="28">
                  <c:v>1074225</c:v>
                </c:pt>
                <c:pt idx="29">
                  <c:v>1412838</c:v>
                </c:pt>
                <c:pt idx="30">
                  <c:v>1536799</c:v>
                </c:pt>
                <c:pt idx="31">
                  <c:v>1362847</c:v>
                </c:pt>
                <c:pt idx="32">
                  <c:v>1181016</c:v>
                </c:pt>
                <c:pt idx="33">
                  <c:v>1038720</c:v>
                </c:pt>
                <c:pt idx="34">
                  <c:v>909812</c:v>
                </c:pt>
                <c:pt idx="35">
                  <c:v>819760</c:v>
                </c:pt>
                <c:pt idx="36">
                  <c:v>770846</c:v>
                </c:pt>
                <c:pt idx="37">
                  <c:v>765863</c:v>
                </c:pt>
                <c:pt idx="38">
                  <c:v>751186</c:v>
                </c:pt>
                <c:pt idx="39">
                  <c:v>752160</c:v>
                </c:pt>
                <c:pt idx="40">
                  <c:v>496565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09-42EC-B71F-C432F473E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5702416"/>
        <c:axId val="1145709488"/>
      </c:lineChart>
      <c:catAx>
        <c:axId val="114570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5709488"/>
        <c:crosses val="autoZero"/>
        <c:auto val="1"/>
        <c:lblAlgn val="ctr"/>
        <c:lblOffset val="100"/>
        <c:noMultiLvlLbl val="0"/>
      </c:catAx>
      <c:valAx>
        <c:axId val="114570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570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8F54-561D-40B9-A978-DB401B64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РАГС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</dc:creator>
  <cp:keywords/>
  <dc:description/>
  <cp:lastModifiedBy>Натик</cp:lastModifiedBy>
  <cp:revision>8</cp:revision>
  <dcterms:created xsi:type="dcterms:W3CDTF">2021-02-21T10:41:00Z</dcterms:created>
  <dcterms:modified xsi:type="dcterms:W3CDTF">2021-02-21T11:56:00Z</dcterms:modified>
</cp:coreProperties>
</file>