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6E" w:rsidRPr="00904FBC" w:rsidRDefault="00D95E6E" w:rsidP="00D95E6E">
      <w:pPr>
        <w:jc w:val="right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>Таблица 8</w:t>
      </w:r>
    </w:p>
    <w:p w:rsidR="00D95E6E" w:rsidRPr="00904FBC" w:rsidRDefault="00D95E6E" w:rsidP="00D95E6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FBC">
        <w:rPr>
          <w:rFonts w:ascii="Times New Roman" w:hAnsi="Times New Roman" w:cs="Times New Roman"/>
          <w:sz w:val="24"/>
          <w:szCs w:val="24"/>
        </w:rPr>
        <w:t>Результаты построения пространственных панельных моделей с фиксированными эффектами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410"/>
      </w:tblGrid>
      <w:tr w:rsidR="00D95E6E" w:rsidRPr="00904FBC" w:rsidTr="00420186">
        <w:trPr>
          <w:trHeight w:val="315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модели</w:t>
            </w:r>
          </w:p>
        </w:tc>
        <w:tc>
          <w:tcPr>
            <w:tcW w:w="6237" w:type="dxa"/>
            <w:gridSpan w:val="3"/>
          </w:tcPr>
          <w:p w:rsidR="00D95E6E" w:rsidRPr="00904FBC" w:rsidRDefault="00D95E6E" w:rsidP="004201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Спецификация модели</w:t>
            </w:r>
          </w:p>
        </w:tc>
      </w:tr>
      <w:tr w:rsidR="00D95E6E" w:rsidRPr="00904FBC" w:rsidTr="00420186">
        <w:trPr>
          <w:trHeight w:val="586"/>
        </w:trPr>
        <w:tc>
          <w:tcPr>
            <w:tcW w:w="2972" w:type="dxa"/>
            <w:vMerge/>
            <w:shd w:val="clear" w:color="auto" w:fill="auto"/>
            <w:vAlign w:val="center"/>
          </w:tcPr>
          <w:p w:rsidR="00D95E6E" w:rsidRPr="00904FBC" w:rsidRDefault="00D95E6E" w:rsidP="0042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», учитываются индивидуальные эффекты</w:t>
            </w:r>
          </w:p>
        </w:tc>
        <w:tc>
          <w:tcPr>
            <w:tcW w:w="1842" w:type="dxa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", учитываются эффекты по периодам</w:t>
            </w:r>
          </w:p>
        </w:tc>
        <w:tc>
          <w:tcPr>
            <w:tcW w:w="2410" w:type="dxa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twoways</w:t>
            </w:r>
            <w:proofErr w:type="spellEnd"/>
            <w:r w:rsidRPr="00904FBC">
              <w:rPr>
                <w:rFonts w:ascii="Times New Roman" w:hAnsi="Times New Roman" w:cs="Times New Roman"/>
                <w:sz w:val="20"/>
                <w:szCs w:val="20"/>
              </w:rPr>
              <w:t>", включаются оба типа эффектов (двунаправленная модель)</w:t>
            </w:r>
          </w:p>
        </w:tc>
      </w:tr>
      <w:tr w:rsidR="00D95E6E" w:rsidRPr="00904FBC" w:rsidTr="00420186">
        <w:trPr>
          <w:trHeight w:val="315"/>
        </w:trPr>
        <w:tc>
          <w:tcPr>
            <w:tcW w:w="2972" w:type="dxa"/>
            <w:shd w:val="clear" w:color="auto" w:fill="auto"/>
          </w:tcPr>
          <w:p w:rsidR="00D95E6E" w:rsidRPr="00904FBC" w:rsidRDefault="00D95E6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розничной торговли,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β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0,496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(0,086)</w:t>
            </w:r>
          </w:p>
        </w:tc>
        <w:tc>
          <w:tcPr>
            <w:tcW w:w="1842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0,448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(0,091)</w:t>
            </w:r>
          </w:p>
        </w:tc>
        <w:tc>
          <w:tcPr>
            <w:tcW w:w="2410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0,285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(0,133)</w:t>
            </w:r>
          </w:p>
        </w:tc>
      </w:tr>
      <w:tr w:rsidR="00D95E6E" w:rsidRPr="00904FBC" w:rsidTr="00420186">
        <w:trPr>
          <w:trHeight w:val="315"/>
        </w:trPr>
        <w:tc>
          <w:tcPr>
            <w:tcW w:w="2972" w:type="dxa"/>
            <w:shd w:val="clear" w:color="auto" w:fill="auto"/>
          </w:tcPr>
          <w:p w:rsidR="00D95E6E" w:rsidRPr="00904FBC" w:rsidRDefault="00D95E6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оптовой торговли,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β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(0,024)</w:t>
            </w:r>
          </w:p>
        </w:tc>
        <w:tc>
          <w:tcPr>
            <w:tcW w:w="1842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0,187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(0,023)</w:t>
            </w:r>
          </w:p>
        </w:tc>
        <w:tc>
          <w:tcPr>
            <w:tcW w:w="2410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0,116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(0,025)</w:t>
            </w:r>
          </w:p>
        </w:tc>
      </w:tr>
      <w:tr w:rsidR="00D95E6E" w:rsidRPr="00904FBC" w:rsidTr="00420186">
        <w:trPr>
          <w:trHeight w:val="315"/>
        </w:trPr>
        <w:tc>
          <w:tcPr>
            <w:tcW w:w="2972" w:type="dxa"/>
            <w:shd w:val="clear" w:color="auto" w:fill="auto"/>
            <w:vAlign w:val="center"/>
          </w:tcPr>
          <w:p w:rsidR="00D95E6E" w:rsidRPr="00904FBC" w:rsidRDefault="00D95E6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Пространственный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авторегрессионный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коэффициент,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1985" w:type="dxa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(0,009)</w:t>
            </w:r>
          </w:p>
        </w:tc>
        <w:tc>
          <w:tcPr>
            <w:tcW w:w="1842" w:type="dxa"/>
          </w:tcPr>
          <w:p w:rsidR="00D95E6E" w:rsidRPr="00904FBC" w:rsidRDefault="00D95E6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FBC">
              <w:rPr>
                <w:rFonts w:ascii="Times New Roman" w:hAnsi="Times New Roman" w:cs="Times New Roman"/>
                <w:color w:val="000000"/>
              </w:rPr>
              <w:t>0,145</w:t>
            </w:r>
            <w:r w:rsidRPr="00904FB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  <w:p w:rsidR="00D95E6E" w:rsidRPr="00904FBC" w:rsidRDefault="00D95E6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FBC">
              <w:rPr>
                <w:rFonts w:ascii="Times New Roman" w:hAnsi="Times New Roman" w:cs="Times New Roman"/>
                <w:color w:val="000000"/>
              </w:rPr>
              <w:t>(0,005)</w:t>
            </w:r>
          </w:p>
        </w:tc>
        <w:tc>
          <w:tcPr>
            <w:tcW w:w="2410" w:type="dxa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(0,016)</w:t>
            </w:r>
          </w:p>
        </w:tc>
      </w:tr>
      <w:tr w:rsidR="00D95E6E" w:rsidRPr="00904FBC" w:rsidTr="00420186">
        <w:trPr>
          <w:trHeight w:val="315"/>
        </w:trPr>
        <w:tc>
          <w:tcPr>
            <w:tcW w:w="2972" w:type="dxa"/>
            <w:shd w:val="clear" w:color="auto" w:fill="auto"/>
            <w:vAlign w:val="center"/>
          </w:tcPr>
          <w:p w:rsidR="00D95E6E" w:rsidRPr="00904FBC" w:rsidRDefault="00D95E6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пространственной ошибки, </w:t>
            </w:r>
            <w:r w:rsidRPr="00904FBC">
              <w:rPr>
                <w:sz w:val="20"/>
                <w:szCs w:val="20"/>
              </w:rPr>
              <w:t>λ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-0,065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(0,017) </w:t>
            </w:r>
          </w:p>
        </w:tc>
        <w:tc>
          <w:tcPr>
            <w:tcW w:w="1842" w:type="dxa"/>
            <w:vAlign w:val="center"/>
          </w:tcPr>
          <w:p w:rsidR="00D95E6E" w:rsidRPr="00904FBC" w:rsidRDefault="00D95E6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FBC">
              <w:rPr>
                <w:rFonts w:ascii="Times New Roman" w:hAnsi="Times New Roman" w:cs="Times New Roman"/>
                <w:color w:val="000000"/>
              </w:rPr>
              <w:t>-0,154</w:t>
            </w:r>
            <w:r w:rsidRPr="00904FBC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  <w:p w:rsidR="00D95E6E" w:rsidRPr="00904FBC" w:rsidRDefault="00D95E6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FBC">
              <w:rPr>
                <w:rFonts w:ascii="Times New Roman" w:hAnsi="Times New Roman" w:cs="Times New Roman"/>
                <w:color w:val="000000"/>
              </w:rPr>
              <w:t>(0,015)</w:t>
            </w:r>
          </w:p>
        </w:tc>
        <w:tc>
          <w:tcPr>
            <w:tcW w:w="2410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-0,057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(0,027)</w:t>
            </w:r>
          </w:p>
        </w:tc>
      </w:tr>
      <w:tr w:rsidR="00D95E6E" w:rsidRPr="00904FBC" w:rsidTr="00420186">
        <w:trPr>
          <w:trHeight w:val="315"/>
        </w:trPr>
        <w:tc>
          <w:tcPr>
            <w:tcW w:w="2972" w:type="dxa"/>
            <w:shd w:val="clear" w:color="auto" w:fill="auto"/>
            <w:vAlign w:val="center"/>
          </w:tcPr>
          <w:p w:rsidR="00D95E6E" w:rsidRPr="00904FBC" w:rsidRDefault="00D95E6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детерминации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R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0,9</w:t>
            </w:r>
          </w:p>
        </w:tc>
        <w:tc>
          <w:tcPr>
            <w:tcW w:w="1842" w:type="dxa"/>
            <w:vAlign w:val="center"/>
          </w:tcPr>
          <w:p w:rsidR="00D95E6E" w:rsidRPr="00904FBC" w:rsidRDefault="00D95E6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4FBC">
              <w:rPr>
                <w:rFonts w:ascii="Times New Roman" w:hAnsi="Times New Roman" w:cs="Times New Roman"/>
                <w:color w:val="000000"/>
                <w:lang w:val="en-US"/>
              </w:rPr>
              <w:t>0,37</w:t>
            </w:r>
          </w:p>
        </w:tc>
        <w:tc>
          <w:tcPr>
            <w:tcW w:w="2410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0,91</w:t>
            </w:r>
          </w:p>
        </w:tc>
      </w:tr>
      <w:tr w:rsidR="00D95E6E" w:rsidRPr="00904FBC" w:rsidTr="00420186">
        <w:trPr>
          <w:trHeight w:val="315"/>
        </w:trPr>
        <w:tc>
          <w:tcPr>
            <w:tcW w:w="2972" w:type="dxa"/>
            <w:shd w:val="clear" w:color="auto" w:fill="auto"/>
            <w:vAlign w:val="center"/>
          </w:tcPr>
          <w:p w:rsidR="00D95E6E" w:rsidRPr="00904FBC" w:rsidRDefault="00D95E6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Критерий 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Айкаике</w:t>
            </w:r>
            <w:proofErr w:type="spellEnd"/>
          </w:p>
        </w:tc>
        <w:tc>
          <w:tcPr>
            <w:tcW w:w="1985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8667,2</w:t>
            </w:r>
          </w:p>
        </w:tc>
        <w:tc>
          <w:tcPr>
            <w:tcW w:w="1842" w:type="dxa"/>
            <w:vAlign w:val="center"/>
          </w:tcPr>
          <w:p w:rsidR="00D95E6E" w:rsidRPr="00904FBC" w:rsidRDefault="00D95E6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FBC">
              <w:rPr>
                <w:rFonts w:ascii="Times New Roman" w:hAnsi="Times New Roman" w:cs="Times New Roman"/>
                <w:color w:val="000000"/>
              </w:rPr>
              <w:t>10226,9</w:t>
            </w:r>
          </w:p>
        </w:tc>
        <w:tc>
          <w:tcPr>
            <w:tcW w:w="2410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8652,9</w:t>
            </w:r>
          </w:p>
        </w:tc>
      </w:tr>
      <w:tr w:rsidR="00D95E6E" w:rsidRPr="00904FBC" w:rsidTr="00420186">
        <w:trPr>
          <w:trHeight w:val="315"/>
        </w:trPr>
        <w:tc>
          <w:tcPr>
            <w:tcW w:w="2972" w:type="dxa"/>
            <w:shd w:val="clear" w:color="auto" w:fill="auto"/>
            <w:vAlign w:val="center"/>
          </w:tcPr>
          <w:p w:rsidR="00D95E6E" w:rsidRPr="00904FBC" w:rsidRDefault="00D95E6E" w:rsidP="004201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Шварца</w:t>
            </w:r>
          </w:p>
        </w:tc>
        <w:tc>
          <w:tcPr>
            <w:tcW w:w="1985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8690,8</w:t>
            </w:r>
          </w:p>
        </w:tc>
        <w:tc>
          <w:tcPr>
            <w:tcW w:w="1842" w:type="dxa"/>
            <w:vAlign w:val="center"/>
          </w:tcPr>
          <w:p w:rsidR="00D95E6E" w:rsidRPr="00904FBC" w:rsidRDefault="00D95E6E" w:rsidP="0042018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FBC">
              <w:rPr>
                <w:rFonts w:ascii="Times New Roman" w:hAnsi="Times New Roman" w:cs="Times New Roman"/>
                <w:color w:val="000000"/>
              </w:rPr>
              <w:t>10250,5</w:t>
            </w:r>
          </w:p>
        </w:tc>
        <w:tc>
          <w:tcPr>
            <w:tcW w:w="2410" w:type="dxa"/>
            <w:vAlign w:val="center"/>
          </w:tcPr>
          <w:p w:rsidR="00D95E6E" w:rsidRPr="00904FBC" w:rsidRDefault="00D95E6E" w:rsidP="0042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8676,5</w:t>
            </w:r>
          </w:p>
        </w:tc>
      </w:tr>
    </w:tbl>
    <w:p w:rsidR="00D95E6E" w:rsidRPr="00904FBC" w:rsidRDefault="00D95E6E" w:rsidP="00D95E6E">
      <w:pPr>
        <w:spacing w:after="0"/>
        <w:rPr>
          <w:rFonts w:ascii="Times New Roman" w:hAnsi="Times New Roman" w:cs="Times New Roman"/>
          <w:szCs w:val="24"/>
        </w:rPr>
      </w:pPr>
      <w:r w:rsidRPr="00904FBC">
        <w:rPr>
          <w:rFonts w:ascii="Times New Roman" w:hAnsi="Times New Roman" w:cs="Times New Roman"/>
          <w:szCs w:val="24"/>
          <w:vertAlign w:val="superscript"/>
        </w:rPr>
        <w:t>**</w:t>
      </w:r>
      <w:r w:rsidRPr="00904FBC">
        <w:t xml:space="preserve"> </w:t>
      </w:r>
      <w:r w:rsidRPr="00904FBC">
        <w:rPr>
          <w:rFonts w:ascii="Times New Roman" w:hAnsi="Times New Roman" w:cs="Times New Roman"/>
          <w:i/>
          <w:iCs/>
          <w:szCs w:val="24"/>
        </w:rPr>
        <w:t>p-</w:t>
      </w:r>
      <w:proofErr w:type="spellStart"/>
      <w:r w:rsidRPr="00904FBC">
        <w:rPr>
          <w:rFonts w:ascii="Times New Roman" w:hAnsi="Times New Roman" w:cs="Times New Roman"/>
          <w:i/>
          <w:iCs/>
          <w:szCs w:val="24"/>
        </w:rPr>
        <w:t>value</w:t>
      </w:r>
      <w:proofErr w:type="spellEnd"/>
      <w:r w:rsidRPr="00904FBC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04FBC">
        <w:rPr>
          <w:rFonts w:ascii="Times New Roman" w:hAnsi="Times New Roman" w:cs="Times New Roman"/>
          <w:szCs w:val="24"/>
        </w:rPr>
        <w:t xml:space="preserve">&lt;0,001; </w:t>
      </w:r>
      <w:r w:rsidRPr="00904FBC">
        <w:rPr>
          <w:rFonts w:ascii="Times New Roman" w:hAnsi="Times New Roman" w:cs="Times New Roman"/>
          <w:szCs w:val="24"/>
          <w:vertAlign w:val="superscript"/>
        </w:rPr>
        <w:t>*</w:t>
      </w:r>
      <w:r w:rsidRPr="00904FBC">
        <w:t xml:space="preserve"> </w:t>
      </w:r>
      <w:r w:rsidRPr="00904FBC">
        <w:rPr>
          <w:rFonts w:ascii="Times New Roman" w:hAnsi="Times New Roman" w:cs="Times New Roman"/>
          <w:i/>
          <w:iCs/>
          <w:szCs w:val="24"/>
        </w:rPr>
        <w:t>p-</w:t>
      </w:r>
      <w:proofErr w:type="spellStart"/>
      <w:r w:rsidRPr="00904FBC">
        <w:rPr>
          <w:rFonts w:ascii="Times New Roman" w:hAnsi="Times New Roman" w:cs="Times New Roman"/>
          <w:i/>
          <w:iCs/>
          <w:szCs w:val="24"/>
        </w:rPr>
        <w:t>value</w:t>
      </w:r>
      <w:proofErr w:type="spellEnd"/>
      <w:r w:rsidRPr="00904FBC">
        <w:rPr>
          <w:rFonts w:ascii="Times New Roman" w:hAnsi="Times New Roman" w:cs="Times New Roman"/>
          <w:i/>
          <w:iCs/>
          <w:szCs w:val="24"/>
        </w:rPr>
        <w:t xml:space="preserve"> </w:t>
      </w:r>
      <w:r w:rsidRPr="00904FBC">
        <w:rPr>
          <w:rFonts w:ascii="Times New Roman" w:hAnsi="Times New Roman" w:cs="Times New Roman"/>
          <w:szCs w:val="24"/>
        </w:rPr>
        <w:t>&lt;0,01; в скобках указана стандартная ошибка оценок коэффициентов.</w:t>
      </w:r>
    </w:p>
    <w:p w:rsidR="00137299" w:rsidRDefault="00D95E6E">
      <w:bookmarkStart w:id="0" w:name="_GoBack"/>
      <w:bookmarkEnd w:id="0"/>
    </w:p>
    <w:sectPr w:rsidR="001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6E"/>
    <w:rsid w:val="00C75CC6"/>
    <w:rsid w:val="00D95690"/>
    <w:rsid w:val="00D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117E-60EB-479B-9648-BD7F952A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95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5E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Лакман</dc:creator>
  <cp:keywords/>
  <dc:description/>
  <cp:lastModifiedBy>Ирина Лакман</cp:lastModifiedBy>
  <cp:revision>1</cp:revision>
  <dcterms:created xsi:type="dcterms:W3CDTF">2020-09-07T15:36:00Z</dcterms:created>
  <dcterms:modified xsi:type="dcterms:W3CDTF">2020-09-07T15:36:00Z</dcterms:modified>
</cp:coreProperties>
</file>