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38" w:rsidRPr="00E56FDF" w:rsidRDefault="00404FD3" w:rsidP="00E56FDF">
      <w:pPr>
        <w:tabs>
          <w:tab w:val="left" w:pos="142"/>
        </w:tabs>
        <w:spacing w:after="0" w:line="240" w:lineRule="auto"/>
        <w:jc w:val="center"/>
        <w:rPr>
          <w:rFonts w:ascii="Times New Roman" w:hAnsi="Times New Roman"/>
          <w:b/>
          <w:sz w:val="28"/>
          <w:szCs w:val="28"/>
        </w:rPr>
      </w:pPr>
      <w:r w:rsidRPr="00E56FDF">
        <w:rPr>
          <w:rFonts w:ascii="Times New Roman" w:hAnsi="Times New Roman"/>
          <w:b/>
          <w:sz w:val="28"/>
          <w:szCs w:val="28"/>
        </w:rPr>
        <w:t xml:space="preserve">ТРИ ВОЗРАСТА САМОСОЗНАНИЯ: </w:t>
      </w:r>
    </w:p>
    <w:p w:rsidR="00B1617F" w:rsidRPr="00E56FDF" w:rsidRDefault="00404FD3" w:rsidP="00E56FDF">
      <w:pPr>
        <w:tabs>
          <w:tab w:val="left" w:pos="142"/>
        </w:tabs>
        <w:spacing w:after="0" w:line="240" w:lineRule="auto"/>
        <w:jc w:val="center"/>
        <w:rPr>
          <w:rFonts w:ascii="Times New Roman" w:hAnsi="Times New Roman"/>
          <w:b/>
          <w:sz w:val="28"/>
          <w:szCs w:val="28"/>
        </w:rPr>
      </w:pPr>
      <w:r w:rsidRPr="00E56FDF">
        <w:rPr>
          <w:rFonts w:ascii="Times New Roman" w:hAnsi="Times New Roman"/>
          <w:b/>
          <w:sz w:val="28"/>
          <w:szCs w:val="28"/>
        </w:rPr>
        <w:t xml:space="preserve">МЕТОДОЛОГИЧЕСКИЕ КРИЗИСЫ ИСТОРИОГРАФИИ </w:t>
      </w:r>
    </w:p>
    <w:p w:rsidR="00D84B0F" w:rsidRPr="00E56FDF" w:rsidRDefault="00404FD3" w:rsidP="00E56FDF">
      <w:pPr>
        <w:tabs>
          <w:tab w:val="left" w:pos="142"/>
        </w:tabs>
        <w:spacing w:after="0" w:line="240" w:lineRule="auto"/>
        <w:jc w:val="center"/>
        <w:rPr>
          <w:rFonts w:ascii="Times New Roman" w:hAnsi="Times New Roman"/>
          <w:b/>
          <w:sz w:val="28"/>
          <w:szCs w:val="28"/>
        </w:rPr>
      </w:pPr>
      <w:r w:rsidRPr="00E56FDF">
        <w:rPr>
          <w:rFonts w:ascii="Times New Roman" w:hAnsi="Times New Roman"/>
          <w:b/>
          <w:sz w:val="28"/>
          <w:szCs w:val="28"/>
        </w:rPr>
        <w:t>В ЗЕРКАЛЕ ИСТОРИИ ФИЛОСОФИИ</w:t>
      </w:r>
      <w:r w:rsidR="00D84B0F" w:rsidRPr="00E56FDF">
        <w:rPr>
          <w:rStyle w:val="a5"/>
          <w:rFonts w:ascii="Times New Roman" w:hAnsi="Times New Roman"/>
          <w:b/>
          <w:sz w:val="28"/>
          <w:szCs w:val="28"/>
        </w:rPr>
        <w:footnoteReference w:customMarkFollows="1" w:id="2"/>
        <w:sym w:font="Symbol" w:char="F02A"/>
      </w:r>
    </w:p>
    <w:p w:rsidR="00404FD3" w:rsidRPr="00E56FDF" w:rsidRDefault="00404FD3" w:rsidP="00E56FDF">
      <w:pPr>
        <w:tabs>
          <w:tab w:val="left" w:pos="142"/>
        </w:tabs>
        <w:spacing w:after="0" w:line="240" w:lineRule="auto"/>
        <w:rPr>
          <w:rFonts w:ascii="Times New Roman" w:hAnsi="Times New Roman"/>
          <w:b/>
          <w:i/>
          <w:sz w:val="28"/>
          <w:szCs w:val="28"/>
        </w:rPr>
      </w:pPr>
    </w:p>
    <w:p w:rsidR="00E56FDF" w:rsidRPr="00E56FDF" w:rsidRDefault="00E56FDF" w:rsidP="003E14A7">
      <w:pPr>
        <w:tabs>
          <w:tab w:val="left" w:pos="142"/>
        </w:tabs>
        <w:spacing w:after="0" w:line="240" w:lineRule="auto"/>
        <w:jc w:val="both"/>
        <w:rPr>
          <w:rFonts w:ascii="Times New Roman" w:hAnsi="Times New Roman"/>
          <w:i/>
          <w:sz w:val="28"/>
          <w:szCs w:val="28"/>
        </w:rPr>
      </w:pPr>
      <w:r w:rsidRPr="00E56FDF">
        <w:rPr>
          <w:rFonts w:ascii="Times New Roman" w:hAnsi="Times New Roman"/>
          <w:b/>
          <w:i/>
          <w:sz w:val="28"/>
          <w:szCs w:val="28"/>
        </w:rPr>
        <w:t xml:space="preserve">Власова Ольга Александровна </w:t>
      </w:r>
      <w:r w:rsidRPr="00E56FDF">
        <w:rPr>
          <w:rFonts w:ascii="Times New Roman" w:hAnsi="Times New Roman"/>
          <w:i/>
          <w:sz w:val="28"/>
          <w:szCs w:val="28"/>
        </w:rPr>
        <w:t>– доктор философских наук, профессор кафедры истории философии Санкт-Петербургского государственного университета (Санкт-Петербург, Россия).</w:t>
      </w:r>
    </w:p>
    <w:p w:rsidR="00E56FDF" w:rsidRPr="00E56FDF" w:rsidRDefault="00E56FDF" w:rsidP="003E14A7">
      <w:pPr>
        <w:tabs>
          <w:tab w:val="left" w:pos="142"/>
        </w:tabs>
        <w:spacing w:after="0" w:line="240" w:lineRule="auto"/>
        <w:jc w:val="both"/>
        <w:rPr>
          <w:rFonts w:ascii="Times New Roman" w:hAnsi="Times New Roman"/>
          <w:i/>
          <w:sz w:val="28"/>
          <w:szCs w:val="28"/>
        </w:rPr>
      </w:pPr>
      <w:r w:rsidRPr="00E56FDF">
        <w:rPr>
          <w:rFonts w:ascii="Times New Roman" w:hAnsi="Times New Roman"/>
          <w:i/>
          <w:sz w:val="28"/>
          <w:szCs w:val="28"/>
          <w:lang w:val="en-US"/>
        </w:rPr>
        <w:t>E</w:t>
      </w:r>
      <w:r w:rsidRPr="00E56FDF">
        <w:rPr>
          <w:rFonts w:ascii="Times New Roman" w:hAnsi="Times New Roman"/>
          <w:i/>
          <w:sz w:val="28"/>
          <w:szCs w:val="28"/>
        </w:rPr>
        <w:t>-</w:t>
      </w:r>
      <w:r w:rsidRPr="00E56FDF">
        <w:rPr>
          <w:rFonts w:ascii="Times New Roman" w:hAnsi="Times New Roman"/>
          <w:i/>
          <w:sz w:val="28"/>
          <w:szCs w:val="28"/>
          <w:lang w:val="en-US"/>
        </w:rPr>
        <w:t>mail</w:t>
      </w:r>
      <w:r w:rsidRPr="00E56FDF">
        <w:rPr>
          <w:rFonts w:ascii="Times New Roman" w:hAnsi="Times New Roman"/>
          <w:i/>
          <w:sz w:val="28"/>
          <w:szCs w:val="28"/>
        </w:rPr>
        <w:t xml:space="preserve">: </w:t>
      </w:r>
      <w:r w:rsidRPr="00E56FDF">
        <w:rPr>
          <w:rFonts w:ascii="Times New Roman" w:hAnsi="Times New Roman"/>
          <w:sz w:val="28"/>
          <w:szCs w:val="28"/>
          <w:lang w:val="en-US"/>
        </w:rPr>
        <w:t>o</w:t>
      </w:r>
      <w:r w:rsidRPr="00E56FDF">
        <w:rPr>
          <w:rFonts w:ascii="Times New Roman" w:hAnsi="Times New Roman"/>
          <w:sz w:val="28"/>
          <w:szCs w:val="28"/>
        </w:rPr>
        <w:t>.</w:t>
      </w:r>
      <w:r w:rsidRPr="00E56FDF">
        <w:rPr>
          <w:rFonts w:ascii="Times New Roman" w:hAnsi="Times New Roman"/>
          <w:sz w:val="28"/>
          <w:szCs w:val="28"/>
          <w:lang w:val="en-US"/>
        </w:rPr>
        <w:t>a</w:t>
      </w:r>
      <w:r w:rsidRPr="00E56FDF">
        <w:rPr>
          <w:rFonts w:ascii="Times New Roman" w:hAnsi="Times New Roman"/>
          <w:sz w:val="28"/>
          <w:szCs w:val="28"/>
        </w:rPr>
        <w:t>.</w:t>
      </w:r>
      <w:r w:rsidRPr="00E56FDF">
        <w:rPr>
          <w:rFonts w:ascii="Times New Roman" w:hAnsi="Times New Roman"/>
          <w:sz w:val="28"/>
          <w:szCs w:val="28"/>
          <w:lang w:val="en-US"/>
        </w:rPr>
        <w:t>vlasova</w:t>
      </w:r>
      <w:r w:rsidRPr="00E56FDF">
        <w:rPr>
          <w:rFonts w:ascii="Times New Roman" w:hAnsi="Times New Roman"/>
          <w:sz w:val="28"/>
          <w:szCs w:val="28"/>
        </w:rPr>
        <w:t>@</w:t>
      </w:r>
      <w:r w:rsidRPr="00E56FDF">
        <w:rPr>
          <w:rFonts w:ascii="Times New Roman" w:hAnsi="Times New Roman"/>
          <w:sz w:val="28"/>
          <w:szCs w:val="28"/>
          <w:lang w:val="en-US"/>
        </w:rPr>
        <w:t>gmail</w:t>
      </w:r>
      <w:r w:rsidRPr="00E56FDF">
        <w:rPr>
          <w:rFonts w:ascii="Times New Roman" w:hAnsi="Times New Roman"/>
          <w:sz w:val="28"/>
          <w:szCs w:val="28"/>
        </w:rPr>
        <w:t>.</w:t>
      </w:r>
      <w:r w:rsidRPr="00E56FDF">
        <w:rPr>
          <w:rFonts w:ascii="Times New Roman" w:hAnsi="Times New Roman"/>
          <w:sz w:val="28"/>
          <w:szCs w:val="28"/>
          <w:lang w:val="en-US"/>
        </w:rPr>
        <w:t>com</w:t>
      </w:r>
    </w:p>
    <w:p w:rsidR="00E56FDF" w:rsidRDefault="00E56FDF" w:rsidP="003E14A7">
      <w:pPr>
        <w:tabs>
          <w:tab w:val="left" w:pos="142"/>
        </w:tabs>
        <w:spacing w:after="0" w:line="240" w:lineRule="auto"/>
        <w:jc w:val="both"/>
        <w:rPr>
          <w:rFonts w:ascii="Times New Roman" w:hAnsi="Times New Roman"/>
          <w:b/>
          <w:i/>
          <w:sz w:val="28"/>
          <w:szCs w:val="28"/>
          <w:lang w:val="en-US"/>
        </w:rPr>
      </w:pPr>
    </w:p>
    <w:p w:rsidR="00E56FDF" w:rsidRPr="00E56FDF" w:rsidRDefault="00E56FDF" w:rsidP="003E14A7">
      <w:pPr>
        <w:tabs>
          <w:tab w:val="left" w:pos="142"/>
        </w:tabs>
        <w:spacing w:after="0" w:line="240" w:lineRule="auto"/>
        <w:jc w:val="both"/>
        <w:rPr>
          <w:rFonts w:ascii="Times New Roman" w:hAnsi="Times New Roman"/>
          <w:b/>
          <w:i/>
          <w:sz w:val="28"/>
          <w:szCs w:val="28"/>
          <w:lang w:val="en-US"/>
        </w:rPr>
      </w:pPr>
    </w:p>
    <w:p w:rsidR="00557EBE" w:rsidRPr="00E56FDF" w:rsidRDefault="00E56FDF" w:rsidP="003E14A7">
      <w:pPr>
        <w:tabs>
          <w:tab w:val="left" w:pos="142"/>
        </w:tabs>
        <w:spacing w:after="0" w:line="240" w:lineRule="auto"/>
        <w:jc w:val="both"/>
        <w:rPr>
          <w:rFonts w:ascii="Times New Roman" w:hAnsi="Times New Roman"/>
          <w:sz w:val="28"/>
          <w:szCs w:val="28"/>
          <w:lang w:val="en-US"/>
        </w:rPr>
      </w:pPr>
      <w:r w:rsidRPr="00E56FDF">
        <w:rPr>
          <w:rFonts w:ascii="Times New Roman" w:hAnsi="Times New Roman"/>
          <w:b/>
          <w:i/>
          <w:sz w:val="28"/>
          <w:szCs w:val="28"/>
          <w:lang w:val="en-US"/>
        </w:rPr>
        <w:t xml:space="preserve">Olga Vlasova, </w:t>
      </w:r>
      <w:r w:rsidR="00557EBE" w:rsidRPr="00E56FDF">
        <w:rPr>
          <w:rFonts w:ascii="Times New Roman" w:hAnsi="Times New Roman"/>
          <w:sz w:val="28"/>
          <w:szCs w:val="28"/>
          <w:lang w:val="en-US"/>
        </w:rPr>
        <w:t>Saint-Petersburg State University, Department of History of Philosophy</w:t>
      </w:r>
      <w:r w:rsidRPr="00E56FDF">
        <w:rPr>
          <w:rFonts w:ascii="Times New Roman" w:hAnsi="Times New Roman"/>
          <w:sz w:val="28"/>
          <w:szCs w:val="28"/>
          <w:lang w:val="en-US"/>
        </w:rPr>
        <w:t xml:space="preserve"> (Saint-Petersburg, Russia).</w:t>
      </w:r>
    </w:p>
    <w:p w:rsidR="00E56FDF" w:rsidRPr="00E56FDF" w:rsidRDefault="00E56FDF" w:rsidP="003E14A7">
      <w:pPr>
        <w:tabs>
          <w:tab w:val="left" w:pos="142"/>
        </w:tabs>
        <w:spacing w:after="0" w:line="240" w:lineRule="auto"/>
        <w:jc w:val="both"/>
        <w:rPr>
          <w:rFonts w:ascii="Times New Roman" w:hAnsi="Times New Roman"/>
          <w:i/>
          <w:sz w:val="28"/>
          <w:szCs w:val="28"/>
          <w:lang w:val="en-US"/>
        </w:rPr>
      </w:pPr>
      <w:r w:rsidRPr="00E56FDF">
        <w:rPr>
          <w:rFonts w:ascii="Times New Roman" w:hAnsi="Times New Roman"/>
          <w:i/>
          <w:sz w:val="28"/>
          <w:szCs w:val="28"/>
          <w:lang w:val="en-US"/>
        </w:rPr>
        <w:t xml:space="preserve">E-mail: </w:t>
      </w:r>
      <w:r w:rsidRPr="00E56FDF">
        <w:rPr>
          <w:rFonts w:ascii="Times New Roman" w:hAnsi="Times New Roman"/>
          <w:sz w:val="28"/>
          <w:szCs w:val="28"/>
          <w:lang w:val="en-US"/>
        </w:rPr>
        <w:t>o.a.vlasova@gmail.com</w:t>
      </w:r>
    </w:p>
    <w:p w:rsidR="00557EBE" w:rsidRPr="00E56FDF" w:rsidRDefault="00557EBE" w:rsidP="00E56FDF">
      <w:pPr>
        <w:tabs>
          <w:tab w:val="left" w:pos="142"/>
        </w:tabs>
        <w:spacing w:after="0" w:line="240" w:lineRule="auto"/>
        <w:rPr>
          <w:rFonts w:ascii="Times New Roman" w:hAnsi="Times New Roman"/>
          <w:sz w:val="28"/>
          <w:szCs w:val="28"/>
          <w:lang w:val="en-US"/>
        </w:rPr>
      </w:pPr>
    </w:p>
    <w:p w:rsidR="00404FD3" w:rsidRPr="00E56FDF" w:rsidRDefault="00404FD3" w:rsidP="00E56FDF">
      <w:pPr>
        <w:tabs>
          <w:tab w:val="left" w:pos="142"/>
        </w:tabs>
        <w:spacing w:after="0" w:line="240" w:lineRule="auto"/>
        <w:rPr>
          <w:rFonts w:ascii="Times New Roman" w:hAnsi="Times New Roman"/>
          <w:sz w:val="28"/>
          <w:szCs w:val="28"/>
          <w:lang w:val="en-US"/>
        </w:rPr>
      </w:pPr>
    </w:p>
    <w:p w:rsidR="00404FD3" w:rsidRPr="00E56FDF" w:rsidRDefault="00557EBE" w:rsidP="003E14A7">
      <w:pPr>
        <w:tabs>
          <w:tab w:val="left" w:pos="142"/>
        </w:tabs>
        <w:spacing w:after="0" w:line="240" w:lineRule="auto"/>
        <w:ind w:right="-1"/>
        <w:jc w:val="both"/>
        <w:rPr>
          <w:rFonts w:ascii="Times New Roman" w:hAnsi="Times New Roman"/>
          <w:sz w:val="28"/>
          <w:szCs w:val="28"/>
        </w:rPr>
      </w:pPr>
      <w:r w:rsidRPr="00E56FDF">
        <w:rPr>
          <w:rFonts w:ascii="Times New Roman" w:hAnsi="Times New Roman"/>
          <w:i/>
          <w:sz w:val="28"/>
          <w:szCs w:val="28"/>
        </w:rPr>
        <w:t>Аннотация</w:t>
      </w:r>
      <w:r w:rsidRPr="00E56FDF">
        <w:rPr>
          <w:rFonts w:ascii="Times New Roman" w:hAnsi="Times New Roman"/>
          <w:sz w:val="28"/>
          <w:szCs w:val="28"/>
        </w:rPr>
        <w:t xml:space="preserve">. </w:t>
      </w:r>
      <w:r w:rsidR="00404FD3" w:rsidRPr="00E56FDF">
        <w:rPr>
          <w:rFonts w:ascii="Times New Roman" w:hAnsi="Times New Roman"/>
          <w:sz w:val="28"/>
          <w:szCs w:val="28"/>
        </w:rPr>
        <w:t>Статья анализирует особенности методологического самосознания истории философии</w:t>
      </w:r>
      <w:r w:rsidR="00D77311" w:rsidRPr="00E56FDF">
        <w:rPr>
          <w:rFonts w:ascii="Times New Roman" w:hAnsi="Times New Roman"/>
          <w:sz w:val="28"/>
          <w:szCs w:val="28"/>
        </w:rPr>
        <w:t xml:space="preserve"> в сравнении с самосознанием истории</w:t>
      </w:r>
      <w:r w:rsidR="00404FD3" w:rsidRPr="00E56FDF">
        <w:rPr>
          <w:rFonts w:ascii="Times New Roman" w:hAnsi="Times New Roman"/>
          <w:sz w:val="28"/>
          <w:szCs w:val="28"/>
        </w:rPr>
        <w:t>. Предлагается авторский подход:</w:t>
      </w:r>
      <w:r w:rsidR="00A13F6E" w:rsidRPr="00E56FDF">
        <w:rPr>
          <w:rFonts w:ascii="Times New Roman" w:hAnsi="Times New Roman"/>
          <w:sz w:val="28"/>
          <w:szCs w:val="28"/>
        </w:rPr>
        <w:t xml:space="preserve"> </w:t>
      </w:r>
      <w:r w:rsidR="00404FD3" w:rsidRPr="00E56FDF">
        <w:rPr>
          <w:rFonts w:ascii="Times New Roman" w:hAnsi="Times New Roman"/>
          <w:sz w:val="28"/>
          <w:szCs w:val="28"/>
        </w:rPr>
        <w:t>выделяется три кризиса</w:t>
      </w:r>
      <w:r w:rsidR="00A13F6E" w:rsidRPr="00E56FDF">
        <w:rPr>
          <w:rFonts w:ascii="Times New Roman" w:hAnsi="Times New Roman"/>
          <w:sz w:val="28"/>
          <w:szCs w:val="28"/>
        </w:rPr>
        <w:t xml:space="preserve"> </w:t>
      </w:r>
      <w:r w:rsidR="00404FD3" w:rsidRPr="00E56FDF">
        <w:rPr>
          <w:rFonts w:ascii="Times New Roman" w:hAnsi="Times New Roman"/>
          <w:sz w:val="28"/>
          <w:szCs w:val="28"/>
        </w:rPr>
        <w:t>философской историографии, которые отмечают тупик интерпретативных схем, невозможность пользоваться старыми методами и одновременно недостаточную проработку новых. Методологические кризисы стимулируют обращение науки к самой себе. История философии проходит три историографических кризиса, каждый из которых является поворотным для развития ее самосознания: кризис предмета (</w:t>
      </w:r>
      <w:r w:rsidR="00404FD3" w:rsidRPr="00E56FDF">
        <w:rPr>
          <w:rFonts w:ascii="Times New Roman" w:hAnsi="Times New Roman"/>
          <w:sz w:val="28"/>
          <w:szCs w:val="28"/>
          <w:lang w:val="en-US"/>
        </w:rPr>
        <w:t>XVII</w:t>
      </w:r>
      <w:r w:rsidR="00404FD3" w:rsidRPr="00E56FDF">
        <w:rPr>
          <w:rFonts w:ascii="Times New Roman" w:hAnsi="Times New Roman"/>
          <w:sz w:val="28"/>
          <w:szCs w:val="28"/>
        </w:rPr>
        <w:t>–</w:t>
      </w:r>
      <w:r w:rsidR="00404FD3" w:rsidRPr="00E56FDF">
        <w:rPr>
          <w:rFonts w:ascii="Times New Roman" w:hAnsi="Times New Roman"/>
          <w:sz w:val="28"/>
          <w:szCs w:val="28"/>
          <w:lang w:val="en-US"/>
        </w:rPr>
        <w:t>XVIII</w:t>
      </w:r>
      <w:r w:rsidR="00404FD3" w:rsidRPr="00E56FDF">
        <w:rPr>
          <w:rFonts w:ascii="Times New Roman" w:hAnsi="Times New Roman"/>
          <w:sz w:val="28"/>
          <w:szCs w:val="28"/>
        </w:rPr>
        <w:t xml:space="preserve"> вв.), кризис метода (конец </w:t>
      </w:r>
      <w:r w:rsidR="00404FD3" w:rsidRPr="00E56FDF">
        <w:rPr>
          <w:rFonts w:ascii="Times New Roman" w:hAnsi="Times New Roman"/>
          <w:sz w:val="28"/>
          <w:szCs w:val="28"/>
          <w:lang w:val="en-US"/>
        </w:rPr>
        <w:t>XIX</w:t>
      </w:r>
      <w:r w:rsidR="00404FD3" w:rsidRPr="00E56FDF">
        <w:rPr>
          <w:rFonts w:ascii="Times New Roman" w:hAnsi="Times New Roman"/>
          <w:sz w:val="28"/>
          <w:szCs w:val="28"/>
        </w:rPr>
        <w:t xml:space="preserve"> – начало </w:t>
      </w:r>
      <w:r w:rsidR="00404FD3" w:rsidRPr="00E56FDF">
        <w:rPr>
          <w:rFonts w:ascii="Times New Roman" w:hAnsi="Times New Roman"/>
          <w:sz w:val="28"/>
          <w:szCs w:val="28"/>
          <w:lang w:val="en-US"/>
        </w:rPr>
        <w:t>XX</w:t>
      </w:r>
      <w:r w:rsidR="00404FD3" w:rsidRPr="00E56FDF">
        <w:rPr>
          <w:rFonts w:ascii="Times New Roman" w:hAnsi="Times New Roman"/>
          <w:sz w:val="28"/>
          <w:szCs w:val="28"/>
        </w:rPr>
        <w:t xml:space="preserve"> в.) и кризис актора (вторая половина </w:t>
      </w:r>
      <w:r w:rsidR="00404FD3" w:rsidRPr="00E56FDF">
        <w:rPr>
          <w:rFonts w:ascii="Times New Roman" w:hAnsi="Times New Roman"/>
          <w:sz w:val="28"/>
          <w:szCs w:val="28"/>
          <w:lang w:val="en-US"/>
        </w:rPr>
        <w:t>XX</w:t>
      </w:r>
      <w:r w:rsidR="00404FD3" w:rsidRPr="00E56FDF">
        <w:rPr>
          <w:rFonts w:ascii="Times New Roman" w:hAnsi="Times New Roman"/>
          <w:sz w:val="28"/>
          <w:szCs w:val="28"/>
        </w:rPr>
        <w:t xml:space="preserve"> в.). Их составляющие анализируются в сравнении с аналогичными в исторической науке.</w:t>
      </w:r>
    </w:p>
    <w:p w:rsidR="00404FD3" w:rsidRPr="00E56FDF" w:rsidRDefault="00404FD3" w:rsidP="003E14A7">
      <w:pPr>
        <w:tabs>
          <w:tab w:val="left" w:pos="142"/>
        </w:tabs>
        <w:spacing w:after="0" w:line="240" w:lineRule="auto"/>
        <w:ind w:right="-1"/>
        <w:jc w:val="both"/>
        <w:rPr>
          <w:rFonts w:ascii="Times New Roman" w:hAnsi="Times New Roman"/>
          <w:sz w:val="28"/>
          <w:szCs w:val="28"/>
        </w:rPr>
      </w:pPr>
      <w:r w:rsidRPr="00E56FDF">
        <w:rPr>
          <w:rFonts w:ascii="Times New Roman" w:hAnsi="Times New Roman"/>
          <w:sz w:val="28"/>
          <w:szCs w:val="28"/>
        </w:rPr>
        <w:t xml:space="preserve">История философии зарождается в попытке обособиться от истории мысли и философии, определяя свой предмет как историю философской мысли, прогрессивные попытки приблизиться к истине. На волне методологических дискуссий в гуманитарных науках, дифференциации гуманитарного знания, а также становления истории как самостоятельной науки, история философии ставит вопрос специфического историко-философского метода. Вслед за историками она развивает метод понимающей интерпретации, могущей дать ей как доступ к субъективному мысленному опыту прошлого, так и возможность объективной его фиксации. </w:t>
      </w:r>
    </w:p>
    <w:p w:rsidR="00404FD3" w:rsidRPr="00E56FDF" w:rsidRDefault="00404FD3" w:rsidP="003E14A7">
      <w:pPr>
        <w:tabs>
          <w:tab w:val="left" w:pos="142"/>
        </w:tabs>
        <w:spacing w:after="0" w:line="240" w:lineRule="auto"/>
        <w:ind w:right="-1"/>
        <w:jc w:val="both"/>
        <w:rPr>
          <w:rFonts w:ascii="Times New Roman" w:hAnsi="Times New Roman"/>
          <w:sz w:val="28"/>
          <w:szCs w:val="28"/>
        </w:rPr>
      </w:pPr>
      <w:r w:rsidRPr="00E56FDF">
        <w:rPr>
          <w:rFonts w:ascii="Times New Roman" w:hAnsi="Times New Roman"/>
          <w:sz w:val="28"/>
          <w:szCs w:val="28"/>
        </w:rPr>
        <w:t xml:space="preserve">Невозможность решения проблемы соотношения объективного и субъективного в историко-философской практике приводит к проблематизации перспективы актора. Ситуация постмодерна в историческом знании углубляет кризис интерпретативных схем: проблематизируются не только критерии достоверности интерпретации и </w:t>
      </w:r>
      <w:r w:rsidRPr="00E56FDF">
        <w:rPr>
          <w:rFonts w:ascii="Times New Roman" w:hAnsi="Times New Roman"/>
          <w:sz w:val="28"/>
          <w:szCs w:val="28"/>
        </w:rPr>
        <w:lastRenderedPageBreak/>
        <w:t>возможность ее объективности, но и идентичность исследователя, что вновь обращает его к собственному предмету и методу. Таким образом, замыкается круг самосознания, давая истории философии стимул для проблематизации собственной методологии и источник саморазвития.</w:t>
      </w:r>
    </w:p>
    <w:p w:rsidR="00404FD3" w:rsidRPr="00E56FDF" w:rsidRDefault="00404FD3" w:rsidP="003E14A7">
      <w:pPr>
        <w:tabs>
          <w:tab w:val="left" w:pos="142"/>
        </w:tabs>
        <w:spacing w:after="0" w:line="240" w:lineRule="auto"/>
        <w:ind w:right="-1"/>
        <w:jc w:val="both"/>
        <w:rPr>
          <w:rFonts w:ascii="Times New Roman" w:hAnsi="Times New Roman"/>
          <w:sz w:val="28"/>
          <w:szCs w:val="28"/>
        </w:rPr>
      </w:pPr>
      <w:r w:rsidRPr="00E56FDF">
        <w:rPr>
          <w:rFonts w:ascii="Times New Roman" w:hAnsi="Times New Roman"/>
          <w:i/>
          <w:sz w:val="28"/>
          <w:szCs w:val="28"/>
        </w:rPr>
        <w:t>Ключевые слова:</w:t>
      </w:r>
      <w:r w:rsidRPr="00E56FDF">
        <w:rPr>
          <w:rFonts w:ascii="Times New Roman" w:hAnsi="Times New Roman"/>
          <w:sz w:val="28"/>
          <w:szCs w:val="28"/>
        </w:rPr>
        <w:t xml:space="preserve"> история философии, история, историография, историк философии, предмет, методология, актор, кризис науки</w:t>
      </w:r>
    </w:p>
    <w:p w:rsidR="00557EBE" w:rsidRPr="00E56FDF" w:rsidRDefault="00557EBE" w:rsidP="003E14A7">
      <w:pPr>
        <w:tabs>
          <w:tab w:val="left" w:pos="142"/>
        </w:tabs>
        <w:spacing w:after="0" w:line="240" w:lineRule="auto"/>
        <w:ind w:right="-1"/>
        <w:jc w:val="both"/>
        <w:rPr>
          <w:rFonts w:ascii="Times New Roman" w:hAnsi="Times New Roman"/>
          <w:sz w:val="28"/>
          <w:szCs w:val="28"/>
        </w:rPr>
      </w:pPr>
    </w:p>
    <w:p w:rsidR="00557EBE" w:rsidRPr="00E56FDF" w:rsidRDefault="00557EBE" w:rsidP="003E14A7">
      <w:pPr>
        <w:tabs>
          <w:tab w:val="left" w:pos="142"/>
        </w:tabs>
        <w:spacing w:after="0" w:line="240" w:lineRule="auto"/>
        <w:ind w:right="-1"/>
        <w:jc w:val="center"/>
        <w:rPr>
          <w:rFonts w:ascii="Times New Roman" w:hAnsi="Times New Roman"/>
          <w:b/>
          <w:sz w:val="28"/>
          <w:szCs w:val="28"/>
          <w:lang w:val="en-US"/>
        </w:rPr>
      </w:pPr>
      <w:r w:rsidRPr="00E56FDF">
        <w:rPr>
          <w:rFonts w:ascii="Times New Roman" w:hAnsi="Times New Roman"/>
          <w:b/>
          <w:sz w:val="28"/>
          <w:szCs w:val="28"/>
          <w:lang w:val="en-US"/>
        </w:rPr>
        <w:t>Three Ages of Self-Consciousness: The Methodological Crises of Historiography in the Mirror of the History of Philosophy</w:t>
      </w:r>
    </w:p>
    <w:p w:rsidR="00557EBE" w:rsidRPr="00E56FDF" w:rsidRDefault="00557EBE" w:rsidP="003E14A7">
      <w:pPr>
        <w:tabs>
          <w:tab w:val="left" w:pos="142"/>
        </w:tabs>
        <w:spacing w:after="0" w:line="240" w:lineRule="auto"/>
        <w:ind w:right="-1"/>
        <w:jc w:val="center"/>
        <w:rPr>
          <w:rFonts w:ascii="Times New Roman" w:hAnsi="Times New Roman"/>
          <w:b/>
          <w:sz w:val="28"/>
          <w:szCs w:val="28"/>
          <w:lang w:val="en-US"/>
        </w:rPr>
      </w:pPr>
    </w:p>
    <w:p w:rsidR="00557EBE" w:rsidRPr="00E56FDF" w:rsidRDefault="00557EBE" w:rsidP="003E14A7">
      <w:pPr>
        <w:tabs>
          <w:tab w:val="left" w:pos="142"/>
        </w:tabs>
        <w:spacing w:after="0" w:line="240" w:lineRule="auto"/>
        <w:ind w:right="-1"/>
        <w:jc w:val="both"/>
        <w:rPr>
          <w:rFonts w:ascii="Times New Roman" w:hAnsi="Times New Roman"/>
          <w:sz w:val="28"/>
          <w:szCs w:val="28"/>
          <w:lang w:val="en-US"/>
        </w:rPr>
      </w:pPr>
      <w:r w:rsidRPr="00E56FDF">
        <w:rPr>
          <w:rFonts w:ascii="Times New Roman" w:hAnsi="Times New Roman"/>
          <w:i/>
          <w:sz w:val="28"/>
          <w:szCs w:val="28"/>
          <w:lang w:val="en-US"/>
        </w:rPr>
        <w:t>Abstract</w:t>
      </w:r>
      <w:r w:rsidRPr="00E56FDF">
        <w:rPr>
          <w:rFonts w:ascii="Times New Roman" w:hAnsi="Times New Roman"/>
          <w:sz w:val="28"/>
          <w:szCs w:val="28"/>
          <w:lang w:val="en-US"/>
        </w:rPr>
        <w:t>. The paper discusses the characteristics of the methodological identity of the history of philosophy through comparison with self-consciousness of the history. The author shows three crises of philosophical historiography, which provide for deadlock interpretative schemes, the inability to use old methods and at the same time insufficient development of new ones. Methodological crises stimulate the appeal the science to itself. The history of philosophy goes through three historical crises: crisis of the object (XVII–XVIII centuries), crisis of the method (late XIX – early XX centuries) and crisis of the actor (second half of XX century). Their components are analyzed in comparison with similar in history.</w:t>
      </w:r>
    </w:p>
    <w:p w:rsidR="00557EBE" w:rsidRPr="00E56FDF" w:rsidRDefault="00557EBE" w:rsidP="003E14A7">
      <w:pPr>
        <w:tabs>
          <w:tab w:val="left" w:pos="142"/>
        </w:tabs>
        <w:spacing w:after="0" w:line="240" w:lineRule="auto"/>
        <w:ind w:right="-1"/>
        <w:jc w:val="both"/>
        <w:rPr>
          <w:rFonts w:ascii="Times New Roman" w:hAnsi="Times New Roman"/>
          <w:sz w:val="28"/>
          <w:szCs w:val="28"/>
          <w:lang w:val="en-US"/>
        </w:rPr>
      </w:pPr>
      <w:r w:rsidRPr="00E56FDF">
        <w:rPr>
          <w:rFonts w:ascii="Times New Roman" w:hAnsi="Times New Roman"/>
          <w:sz w:val="28"/>
          <w:szCs w:val="28"/>
          <w:lang w:val="en-US"/>
        </w:rPr>
        <w:t>The history of philosophy is born in an attempt to isolate itself from the history of thought and philosophy, defining its object as the history of philosophical thought, progressive attempts to come closer to the truth. On the wave of methodological discussions in the humanities, the differentiation of humanitarian knowledge, as well as the formation of history as an independent science, the history of philosophy poses the question of a specific historical and philosophical method. Following the historians, it develops a method of understanding interpretation, which can give it both access to the subjective mental experience of the past, and the possibility of its objective fixation.</w:t>
      </w:r>
    </w:p>
    <w:p w:rsidR="00557EBE" w:rsidRPr="00E56FDF" w:rsidRDefault="00557EBE" w:rsidP="003E14A7">
      <w:pPr>
        <w:tabs>
          <w:tab w:val="left" w:pos="142"/>
        </w:tabs>
        <w:spacing w:after="0" w:line="240" w:lineRule="auto"/>
        <w:ind w:right="-1"/>
        <w:jc w:val="both"/>
        <w:rPr>
          <w:rFonts w:ascii="Times New Roman" w:hAnsi="Times New Roman"/>
          <w:sz w:val="28"/>
          <w:szCs w:val="28"/>
          <w:lang w:val="en-US"/>
        </w:rPr>
      </w:pPr>
      <w:r w:rsidRPr="00E56FDF">
        <w:rPr>
          <w:rFonts w:ascii="Times New Roman" w:hAnsi="Times New Roman"/>
          <w:sz w:val="28"/>
          <w:szCs w:val="28"/>
          <w:lang w:val="en-US"/>
        </w:rPr>
        <w:t>The impossibility of solving the problem of the relationship between the objective and the subjective in historical and philosophical practice leads to problematization of the actor’s perspective. Postmodern situation in historical knowledge deepens the crisis of interpretative schemes: now the problem are not only the criteria of validity and the possibility of its objectivity, but also the identity of researchers, who again turn to his own subject and method. Thus, the circle of self-consciousness closes, giving the history of philosophy an impetus to problematize its methodology and source of the development.</w:t>
      </w:r>
    </w:p>
    <w:p w:rsidR="00557EBE" w:rsidRPr="00E56FDF" w:rsidRDefault="00557EBE" w:rsidP="003E14A7">
      <w:pPr>
        <w:tabs>
          <w:tab w:val="left" w:pos="142"/>
        </w:tabs>
        <w:spacing w:after="0" w:line="240" w:lineRule="auto"/>
        <w:ind w:right="-1"/>
        <w:jc w:val="both"/>
        <w:rPr>
          <w:rFonts w:ascii="Times New Roman" w:hAnsi="Times New Roman"/>
          <w:sz w:val="28"/>
          <w:szCs w:val="28"/>
          <w:lang w:val="en-US"/>
        </w:rPr>
      </w:pPr>
      <w:r w:rsidRPr="00E56FDF">
        <w:rPr>
          <w:rFonts w:ascii="Times New Roman" w:hAnsi="Times New Roman"/>
          <w:i/>
          <w:sz w:val="28"/>
          <w:szCs w:val="28"/>
          <w:lang w:val="en-US"/>
        </w:rPr>
        <w:t>Keywords</w:t>
      </w:r>
      <w:r w:rsidRPr="00E56FDF">
        <w:rPr>
          <w:rFonts w:ascii="Times New Roman" w:hAnsi="Times New Roman"/>
          <w:sz w:val="28"/>
          <w:szCs w:val="28"/>
          <w:lang w:val="en-US"/>
        </w:rPr>
        <w:t>: history of philosophy, history, historiography, historian of philosophy, object, methodology, actor, crisis of science</w:t>
      </w:r>
    </w:p>
    <w:p w:rsidR="00557EBE" w:rsidRPr="00E56FDF" w:rsidRDefault="00557EBE" w:rsidP="00E56FDF">
      <w:pPr>
        <w:tabs>
          <w:tab w:val="left" w:pos="142"/>
        </w:tabs>
        <w:spacing w:after="0" w:line="240" w:lineRule="auto"/>
        <w:ind w:right="566" w:firstLine="284"/>
        <w:jc w:val="both"/>
        <w:rPr>
          <w:rFonts w:ascii="Times New Roman" w:hAnsi="Times New Roman"/>
          <w:sz w:val="28"/>
          <w:szCs w:val="28"/>
          <w:lang w:val="en-US"/>
        </w:rPr>
      </w:pPr>
    </w:p>
    <w:p w:rsidR="00404FD3" w:rsidRPr="00557EBE" w:rsidRDefault="00404FD3" w:rsidP="00404FD3">
      <w:pPr>
        <w:spacing w:after="0" w:line="240" w:lineRule="auto"/>
        <w:rPr>
          <w:rFonts w:ascii="Times New Roman" w:hAnsi="Times New Roman"/>
          <w:sz w:val="24"/>
          <w:szCs w:val="24"/>
          <w:lang w:val="en-US"/>
        </w:rPr>
      </w:pPr>
    </w:p>
    <w:p w:rsidR="00D84B0F" w:rsidRPr="00557EBE" w:rsidRDefault="00D84B0F" w:rsidP="00D84B0F">
      <w:pPr>
        <w:spacing w:after="0" w:line="240" w:lineRule="auto"/>
        <w:rPr>
          <w:rFonts w:ascii="Times New Roman" w:hAnsi="Times New Roman"/>
          <w:sz w:val="24"/>
          <w:szCs w:val="24"/>
          <w:lang w:val="en-US"/>
        </w:rPr>
      </w:pPr>
    </w:p>
    <w:p w:rsidR="007129DE" w:rsidRPr="006403E8" w:rsidRDefault="00E56FDF" w:rsidP="00E56FDF">
      <w:pPr>
        <w:spacing w:after="0" w:line="240" w:lineRule="auto"/>
        <w:rPr>
          <w:rFonts w:ascii="Times New Roman" w:hAnsi="Times New Roman"/>
          <w:sz w:val="24"/>
          <w:szCs w:val="24"/>
          <w:lang w:val="en-US"/>
        </w:rPr>
      </w:pPr>
      <w:r w:rsidRPr="006403E8">
        <w:rPr>
          <w:rFonts w:ascii="Times New Roman" w:hAnsi="Times New Roman"/>
          <w:sz w:val="24"/>
          <w:szCs w:val="24"/>
          <w:lang w:val="en-US"/>
        </w:rPr>
        <w:t xml:space="preserve"> </w:t>
      </w:r>
    </w:p>
    <w:p w:rsidR="00534177" w:rsidRPr="00534177" w:rsidRDefault="00534177" w:rsidP="00BF3FAB">
      <w:pPr>
        <w:rPr>
          <w:rFonts w:ascii="Times New Roman" w:hAnsi="Times New Roman"/>
          <w:lang w:val="en-US"/>
        </w:rPr>
      </w:pPr>
    </w:p>
    <w:sectPr w:rsidR="00534177" w:rsidRPr="00534177" w:rsidSect="00F20F1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57" w:rsidRDefault="001D6A57" w:rsidP="00D84B0F">
      <w:pPr>
        <w:spacing w:after="0" w:line="240" w:lineRule="auto"/>
      </w:pPr>
      <w:r>
        <w:separator/>
      </w:r>
    </w:p>
  </w:endnote>
  <w:endnote w:type="continuationSeparator" w:id="1">
    <w:p w:rsidR="001D6A57" w:rsidRDefault="001D6A57" w:rsidP="00D84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57" w:rsidRDefault="001D6A57" w:rsidP="00D84B0F">
      <w:pPr>
        <w:spacing w:after="0" w:line="240" w:lineRule="auto"/>
      </w:pPr>
      <w:r>
        <w:separator/>
      </w:r>
    </w:p>
  </w:footnote>
  <w:footnote w:type="continuationSeparator" w:id="1">
    <w:p w:rsidR="001D6A57" w:rsidRDefault="001D6A57" w:rsidP="00D84B0F">
      <w:pPr>
        <w:spacing w:after="0" w:line="240" w:lineRule="auto"/>
      </w:pPr>
      <w:r>
        <w:continuationSeparator/>
      </w:r>
    </w:p>
  </w:footnote>
  <w:footnote w:id="2">
    <w:p w:rsidR="008A27BF" w:rsidRPr="003E14A7" w:rsidRDefault="008A27BF" w:rsidP="00D84B0F">
      <w:pPr>
        <w:pStyle w:val="a3"/>
        <w:jc w:val="both"/>
        <w:rPr>
          <w:sz w:val="24"/>
          <w:szCs w:val="24"/>
          <w:lang w:val="en-US"/>
        </w:rPr>
      </w:pPr>
      <w:r w:rsidRPr="003E14A7">
        <w:rPr>
          <w:rStyle w:val="a5"/>
          <w:sz w:val="24"/>
          <w:szCs w:val="24"/>
        </w:rPr>
        <w:sym w:font="Symbol" w:char="F02A"/>
      </w:r>
      <w:r w:rsidRPr="003E14A7">
        <w:rPr>
          <w:sz w:val="24"/>
          <w:szCs w:val="24"/>
        </w:rPr>
        <w:t xml:space="preserve"> Исследование выполнено за счет гранта Российского научного фонда (проект № 17‒18‒01440 «Антропологическое измерение истории философии»). </w:t>
      </w:r>
    </w:p>
    <w:p w:rsidR="00400134" w:rsidRPr="00400134" w:rsidRDefault="00400134" w:rsidP="00D84B0F">
      <w:pPr>
        <w:pStyle w:val="a3"/>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242"/>
    <w:multiLevelType w:val="hybridMultilevel"/>
    <w:tmpl w:val="F28209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C5406B0"/>
    <w:multiLevelType w:val="hybridMultilevel"/>
    <w:tmpl w:val="607499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0B61947"/>
    <w:multiLevelType w:val="hybridMultilevel"/>
    <w:tmpl w:val="F7A28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F52FF"/>
    <w:multiLevelType w:val="hybridMultilevel"/>
    <w:tmpl w:val="712C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3A6672"/>
    <w:multiLevelType w:val="hybridMultilevel"/>
    <w:tmpl w:val="0400B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0858D9"/>
    <w:multiLevelType w:val="hybridMultilevel"/>
    <w:tmpl w:val="8690CF72"/>
    <w:lvl w:ilvl="0" w:tplc="289AF5D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C0E65A1"/>
    <w:multiLevelType w:val="multilevel"/>
    <w:tmpl w:val="92DA1F40"/>
    <w:lvl w:ilvl="0">
      <w:start w:val="1"/>
      <w:numFmt w:val="decimal"/>
      <w:lvlText w:val="%1."/>
      <w:lvlJc w:val="left"/>
      <w:rPr>
        <w:rFonts w:ascii="Times New Roman" w:eastAsia="Times New Roman" w:hAnsi="Times New Roman" w:cs="Times New Roman"/>
        <w:b w:val="0"/>
        <w:bCs/>
        <w:i w:val="0"/>
        <w:iCs w:val="0"/>
        <w:smallCaps w:val="0"/>
        <w:strike w:val="0"/>
        <w:color w:val="000000"/>
        <w:spacing w:val="11"/>
        <w:w w:val="100"/>
        <w:position w:val="0"/>
        <w:sz w:val="28"/>
        <w:szCs w:val="28"/>
        <w:u w:val="none"/>
      </w:rPr>
    </w:lvl>
    <w:lvl w:ilvl="1">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lvl w:ilvl="2">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lvl w:ilvl="3">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lvl w:ilvl="4">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lvl w:ilvl="5">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lvl w:ilvl="6">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lvl w:ilvl="7">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lvl w:ilvl="8">
      <w:start w:val="1"/>
      <w:numFmt w:val="decimal"/>
      <w:lvlText w:val="3.4.%1"/>
      <w:lvlJc w:val="left"/>
      <w:rPr>
        <w:rFonts w:ascii="Times New Roman" w:hAnsi="Times New Roman" w:cs="Times New Roman"/>
        <w:b/>
        <w:bCs/>
        <w:i w:val="0"/>
        <w:iCs w:val="0"/>
        <w:smallCaps w:val="0"/>
        <w:strike w:val="0"/>
        <w:color w:val="000000"/>
        <w:spacing w:val="11"/>
        <w:w w:val="100"/>
        <w:position w:val="0"/>
        <w:sz w:val="20"/>
        <w:szCs w:val="20"/>
        <w:u w:val="none"/>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numRestart w:val="eachPage"/>
    <w:footnote w:id="0"/>
    <w:footnote w:id="1"/>
  </w:footnotePr>
  <w:endnotePr>
    <w:endnote w:id="0"/>
    <w:endnote w:id="1"/>
  </w:endnotePr>
  <w:compat/>
  <w:rsids>
    <w:rsidRoot w:val="00372ABD"/>
    <w:rsid w:val="00000AFE"/>
    <w:rsid w:val="00010B5D"/>
    <w:rsid w:val="00027E2F"/>
    <w:rsid w:val="0003055A"/>
    <w:rsid w:val="0003382C"/>
    <w:rsid w:val="000340C2"/>
    <w:rsid w:val="000377BD"/>
    <w:rsid w:val="00040905"/>
    <w:rsid w:val="00043362"/>
    <w:rsid w:val="000531BC"/>
    <w:rsid w:val="000540DB"/>
    <w:rsid w:val="00061AA5"/>
    <w:rsid w:val="00063E25"/>
    <w:rsid w:val="00065255"/>
    <w:rsid w:val="00083167"/>
    <w:rsid w:val="00087AEF"/>
    <w:rsid w:val="00092785"/>
    <w:rsid w:val="00097119"/>
    <w:rsid w:val="000A416B"/>
    <w:rsid w:val="000B41FF"/>
    <w:rsid w:val="000B5424"/>
    <w:rsid w:val="000D6A0F"/>
    <w:rsid w:val="000E1704"/>
    <w:rsid w:val="000E2250"/>
    <w:rsid w:val="000E26D9"/>
    <w:rsid w:val="000E7BB4"/>
    <w:rsid w:val="000F0731"/>
    <w:rsid w:val="001030EF"/>
    <w:rsid w:val="00106145"/>
    <w:rsid w:val="001126AE"/>
    <w:rsid w:val="0011328E"/>
    <w:rsid w:val="00113B01"/>
    <w:rsid w:val="001162E6"/>
    <w:rsid w:val="00117A52"/>
    <w:rsid w:val="00130046"/>
    <w:rsid w:val="00132C41"/>
    <w:rsid w:val="00136F60"/>
    <w:rsid w:val="0013701A"/>
    <w:rsid w:val="0014090B"/>
    <w:rsid w:val="00142752"/>
    <w:rsid w:val="00144A83"/>
    <w:rsid w:val="00175C7F"/>
    <w:rsid w:val="001826AA"/>
    <w:rsid w:val="001835CC"/>
    <w:rsid w:val="00183D9B"/>
    <w:rsid w:val="00185507"/>
    <w:rsid w:val="001907D5"/>
    <w:rsid w:val="0019778E"/>
    <w:rsid w:val="001A7A77"/>
    <w:rsid w:val="001B0719"/>
    <w:rsid w:val="001B2D6B"/>
    <w:rsid w:val="001C4202"/>
    <w:rsid w:val="001D1030"/>
    <w:rsid w:val="001D6A57"/>
    <w:rsid w:val="001F69F5"/>
    <w:rsid w:val="00200C49"/>
    <w:rsid w:val="00216EE1"/>
    <w:rsid w:val="0022255C"/>
    <w:rsid w:val="00230366"/>
    <w:rsid w:val="00230CEE"/>
    <w:rsid w:val="002426ED"/>
    <w:rsid w:val="00244265"/>
    <w:rsid w:val="0025348A"/>
    <w:rsid w:val="0026087A"/>
    <w:rsid w:val="00262026"/>
    <w:rsid w:val="00262605"/>
    <w:rsid w:val="00267EBE"/>
    <w:rsid w:val="00276DDE"/>
    <w:rsid w:val="00290FAE"/>
    <w:rsid w:val="00292F4C"/>
    <w:rsid w:val="002B2CAD"/>
    <w:rsid w:val="002B587A"/>
    <w:rsid w:val="002D08A1"/>
    <w:rsid w:val="002D0DEB"/>
    <w:rsid w:val="002D3E42"/>
    <w:rsid w:val="002E1848"/>
    <w:rsid w:val="002E5AE0"/>
    <w:rsid w:val="002E6787"/>
    <w:rsid w:val="002F274E"/>
    <w:rsid w:val="00305663"/>
    <w:rsid w:val="00305A02"/>
    <w:rsid w:val="00312F51"/>
    <w:rsid w:val="00324944"/>
    <w:rsid w:val="00327A2F"/>
    <w:rsid w:val="00344739"/>
    <w:rsid w:val="0035205A"/>
    <w:rsid w:val="0036419D"/>
    <w:rsid w:val="00364CDC"/>
    <w:rsid w:val="00364D3B"/>
    <w:rsid w:val="00372ABD"/>
    <w:rsid w:val="00375E6C"/>
    <w:rsid w:val="0038005C"/>
    <w:rsid w:val="00382A08"/>
    <w:rsid w:val="003863F2"/>
    <w:rsid w:val="003A6D38"/>
    <w:rsid w:val="003B0962"/>
    <w:rsid w:val="003B6E02"/>
    <w:rsid w:val="003C2988"/>
    <w:rsid w:val="003D1F3A"/>
    <w:rsid w:val="003E14A7"/>
    <w:rsid w:val="003E31B6"/>
    <w:rsid w:val="003E3587"/>
    <w:rsid w:val="003F102E"/>
    <w:rsid w:val="003F415D"/>
    <w:rsid w:val="003F5367"/>
    <w:rsid w:val="00400134"/>
    <w:rsid w:val="00404FD3"/>
    <w:rsid w:val="0040672E"/>
    <w:rsid w:val="00407D45"/>
    <w:rsid w:val="00411D0E"/>
    <w:rsid w:val="00426D91"/>
    <w:rsid w:val="00450126"/>
    <w:rsid w:val="0045089B"/>
    <w:rsid w:val="004514C5"/>
    <w:rsid w:val="0045216D"/>
    <w:rsid w:val="00453118"/>
    <w:rsid w:val="00463BEC"/>
    <w:rsid w:val="00465D38"/>
    <w:rsid w:val="0047054D"/>
    <w:rsid w:val="00474EC6"/>
    <w:rsid w:val="00480F10"/>
    <w:rsid w:val="00485B51"/>
    <w:rsid w:val="00487026"/>
    <w:rsid w:val="00490424"/>
    <w:rsid w:val="004A2C02"/>
    <w:rsid w:val="004A345B"/>
    <w:rsid w:val="004C0C26"/>
    <w:rsid w:val="004C3506"/>
    <w:rsid w:val="004E0431"/>
    <w:rsid w:val="004E058E"/>
    <w:rsid w:val="004E556A"/>
    <w:rsid w:val="004E6BB9"/>
    <w:rsid w:val="004E7EFC"/>
    <w:rsid w:val="00520FE0"/>
    <w:rsid w:val="00532EE9"/>
    <w:rsid w:val="00534177"/>
    <w:rsid w:val="00552F81"/>
    <w:rsid w:val="00557EBE"/>
    <w:rsid w:val="00566F1F"/>
    <w:rsid w:val="0057036A"/>
    <w:rsid w:val="005820B7"/>
    <w:rsid w:val="005919B8"/>
    <w:rsid w:val="00595B3E"/>
    <w:rsid w:val="00596EC1"/>
    <w:rsid w:val="005A0A29"/>
    <w:rsid w:val="005A6921"/>
    <w:rsid w:val="005B5060"/>
    <w:rsid w:val="005B7D95"/>
    <w:rsid w:val="005E2C1B"/>
    <w:rsid w:val="005F0DAF"/>
    <w:rsid w:val="005F3ADF"/>
    <w:rsid w:val="005F656E"/>
    <w:rsid w:val="00600F5E"/>
    <w:rsid w:val="00610044"/>
    <w:rsid w:val="006403E8"/>
    <w:rsid w:val="00643B7E"/>
    <w:rsid w:val="00646538"/>
    <w:rsid w:val="006517E3"/>
    <w:rsid w:val="006521F9"/>
    <w:rsid w:val="00652E65"/>
    <w:rsid w:val="00653735"/>
    <w:rsid w:val="00671938"/>
    <w:rsid w:val="00675778"/>
    <w:rsid w:val="00680A5D"/>
    <w:rsid w:val="006823B4"/>
    <w:rsid w:val="00697C5B"/>
    <w:rsid w:val="006A6B5C"/>
    <w:rsid w:val="006C2A93"/>
    <w:rsid w:val="006C6C1F"/>
    <w:rsid w:val="006D4137"/>
    <w:rsid w:val="006D48BE"/>
    <w:rsid w:val="006E2A6A"/>
    <w:rsid w:val="006F713D"/>
    <w:rsid w:val="00707573"/>
    <w:rsid w:val="007129DE"/>
    <w:rsid w:val="00726780"/>
    <w:rsid w:val="0073035C"/>
    <w:rsid w:val="00730FD0"/>
    <w:rsid w:val="00731EFA"/>
    <w:rsid w:val="007343DE"/>
    <w:rsid w:val="00744969"/>
    <w:rsid w:val="0074563F"/>
    <w:rsid w:val="007607AB"/>
    <w:rsid w:val="00763A67"/>
    <w:rsid w:val="0078541D"/>
    <w:rsid w:val="00796C2A"/>
    <w:rsid w:val="007A7917"/>
    <w:rsid w:val="007C01D1"/>
    <w:rsid w:val="007D5BD2"/>
    <w:rsid w:val="007E6173"/>
    <w:rsid w:val="007F4BDC"/>
    <w:rsid w:val="008065DE"/>
    <w:rsid w:val="008105C4"/>
    <w:rsid w:val="0081541C"/>
    <w:rsid w:val="0081690B"/>
    <w:rsid w:val="00821B11"/>
    <w:rsid w:val="008307F6"/>
    <w:rsid w:val="00833D58"/>
    <w:rsid w:val="00853455"/>
    <w:rsid w:val="008572FB"/>
    <w:rsid w:val="00862EA1"/>
    <w:rsid w:val="00866216"/>
    <w:rsid w:val="00866C99"/>
    <w:rsid w:val="008760BC"/>
    <w:rsid w:val="00886B26"/>
    <w:rsid w:val="00890929"/>
    <w:rsid w:val="008935DD"/>
    <w:rsid w:val="008A0524"/>
    <w:rsid w:val="008A27BF"/>
    <w:rsid w:val="008E11A5"/>
    <w:rsid w:val="008F0411"/>
    <w:rsid w:val="00900002"/>
    <w:rsid w:val="009111F8"/>
    <w:rsid w:val="00913B51"/>
    <w:rsid w:val="00932923"/>
    <w:rsid w:val="0093650C"/>
    <w:rsid w:val="00951760"/>
    <w:rsid w:val="00952A69"/>
    <w:rsid w:val="00971381"/>
    <w:rsid w:val="0098013E"/>
    <w:rsid w:val="0098489B"/>
    <w:rsid w:val="00991C5F"/>
    <w:rsid w:val="0099497D"/>
    <w:rsid w:val="00995D20"/>
    <w:rsid w:val="009B6D29"/>
    <w:rsid w:val="009C112F"/>
    <w:rsid w:val="009D5880"/>
    <w:rsid w:val="009F6FFA"/>
    <w:rsid w:val="00A032F0"/>
    <w:rsid w:val="00A038F7"/>
    <w:rsid w:val="00A133BF"/>
    <w:rsid w:val="00A13F6E"/>
    <w:rsid w:val="00A14CA6"/>
    <w:rsid w:val="00A24E67"/>
    <w:rsid w:val="00A26A6B"/>
    <w:rsid w:val="00A40183"/>
    <w:rsid w:val="00A40919"/>
    <w:rsid w:val="00A445F0"/>
    <w:rsid w:val="00A47D93"/>
    <w:rsid w:val="00A776F6"/>
    <w:rsid w:val="00A86514"/>
    <w:rsid w:val="00A90C29"/>
    <w:rsid w:val="00A9106D"/>
    <w:rsid w:val="00A915F9"/>
    <w:rsid w:val="00A97C0A"/>
    <w:rsid w:val="00AA0645"/>
    <w:rsid w:val="00AA20ED"/>
    <w:rsid w:val="00AB086C"/>
    <w:rsid w:val="00AB1650"/>
    <w:rsid w:val="00AB2D3A"/>
    <w:rsid w:val="00AD0E5F"/>
    <w:rsid w:val="00AD5E72"/>
    <w:rsid w:val="00AD7C9B"/>
    <w:rsid w:val="00AE6D86"/>
    <w:rsid w:val="00AF566D"/>
    <w:rsid w:val="00B003AF"/>
    <w:rsid w:val="00B043D4"/>
    <w:rsid w:val="00B1112B"/>
    <w:rsid w:val="00B12576"/>
    <w:rsid w:val="00B13005"/>
    <w:rsid w:val="00B1617F"/>
    <w:rsid w:val="00B31B03"/>
    <w:rsid w:val="00B31D05"/>
    <w:rsid w:val="00B33145"/>
    <w:rsid w:val="00B33BAE"/>
    <w:rsid w:val="00B34D69"/>
    <w:rsid w:val="00B45B52"/>
    <w:rsid w:val="00B5619B"/>
    <w:rsid w:val="00B77D64"/>
    <w:rsid w:val="00B905AF"/>
    <w:rsid w:val="00B935BD"/>
    <w:rsid w:val="00B953B9"/>
    <w:rsid w:val="00BA734A"/>
    <w:rsid w:val="00BB5ECE"/>
    <w:rsid w:val="00BC59D6"/>
    <w:rsid w:val="00BC6774"/>
    <w:rsid w:val="00BD49EF"/>
    <w:rsid w:val="00BE6FA5"/>
    <w:rsid w:val="00BF3FAB"/>
    <w:rsid w:val="00BF4C4F"/>
    <w:rsid w:val="00C03C88"/>
    <w:rsid w:val="00C172CC"/>
    <w:rsid w:val="00C201C1"/>
    <w:rsid w:val="00C32BFB"/>
    <w:rsid w:val="00C33669"/>
    <w:rsid w:val="00C33924"/>
    <w:rsid w:val="00C3506F"/>
    <w:rsid w:val="00C4334D"/>
    <w:rsid w:val="00C4757E"/>
    <w:rsid w:val="00C54D0D"/>
    <w:rsid w:val="00C56514"/>
    <w:rsid w:val="00C71CE3"/>
    <w:rsid w:val="00C818E8"/>
    <w:rsid w:val="00C81ADD"/>
    <w:rsid w:val="00C91156"/>
    <w:rsid w:val="00C940AC"/>
    <w:rsid w:val="00CB73C2"/>
    <w:rsid w:val="00CC0A29"/>
    <w:rsid w:val="00CC3201"/>
    <w:rsid w:val="00CC489B"/>
    <w:rsid w:val="00CE0B71"/>
    <w:rsid w:val="00CE41D0"/>
    <w:rsid w:val="00CF0CE7"/>
    <w:rsid w:val="00CF177A"/>
    <w:rsid w:val="00CF2E08"/>
    <w:rsid w:val="00CF348A"/>
    <w:rsid w:val="00D0163F"/>
    <w:rsid w:val="00D10605"/>
    <w:rsid w:val="00D1121C"/>
    <w:rsid w:val="00D12E35"/>
    <w:rsid w:val="00D12FE4"/>
    <w:rsid w:val="00D272C3"/>
    <w:rsid w:val="00D41E44"/>
    <w:rsid w:val="00D45478"/>
    <w:rsid w:val="00D469D7"/>
    <w:rsid w:val="00D51E41"/>
    <w:rsid w:val="00D62AC7"/>
    <w:rsid w:val="00D63EC0"/>
    <w:rsid w:val="00D71D78"/>
    <w:rsid w:val="00D729D3"/>
    <w:rsid w:val="00D75012"/>
    <w:rsid w:val="00D77311"/>
    <w:rsid w:val="00D84B0F"/>
    <w:rsid w:val="00D97BE5"/>
    <w:rsid w:val="00DA59EA"/>
    <w:rsid w:val="00DC73A1"/>
    <w:rsid w:val="00DD1CDC"/>
    <w:rsid w:val="00DD3EC6"/>
    <w:rsid w:val="00DE08D4"/>
    <w:rsid w:val="00DF1316"/>
    <w:rsid w:val="00DF3BB9"/>
    <w:rsid w:val="00DF75A4"/>
    <w:rsid w:val="00E202E1"/>
    <w:rsid w:val="00E31863"/>
    <w:rsid w:val="00E3423E"/>
    <w:rsid w:val="00E56FDF"/>
    <w:rsid w:val="00E632D5"/>
    <w:rsid w:val="00E7175B"/>
    <w:rsid w:val="00E71AAE"/>
    <w:rsid w:val="00E73048"/>
    <w:rsid w:val="00E76FB8"/>
    <w:rsid w:val="00E84B89"/>
    <w:rsid w:val="00E8589F"/>
    <w:rsid w:val="00E86B4C"/>
    <w:rsid w:val="00E92125"/>
    <w:rsid w:val="00E9440B"/>
    <w:rsid w:val="00E97F15"/>
    <w:rsid w:val="00EA1D1D"/>
    <w:rsid w:val="00EB4690"/>
    <w:rsid w:val="00EC380F"/>
    <w:rsid w:val="00EC6991"/>
    <w:rsid w:val="00EF3A98"/>
    <w:rsid w:val="00EF7C81"/>
    <w:rsid w:val="00F01145"/>
    <w:rsid w:val="00F04634"/>
    <w:rsid w:val="00F14F2D"/>
    <w:rsid w:val="00F20F10"/>
    <w:rsid w:val="00F225D0"/>
    <w:rsid w:val="00F278A3"/>
    <w:rsid w:val="00F417FC"/>
    <w:rsid w:val="00F47E87"/>
    <w:rsid w:val="00F576FE"/>
    <w:rsid w:val="00F70C0A"/>
    <w:rsid w:val="00F71720"/>
    <w:rsid w:val="00F75461"/>
    <w:rsid w:val="00F847DC"/>
    <w:rsid w:val="00F86BBD"/>
    <w:rsid w:val="00F8756B"/>
    <w:rsid w:val="00F96E53"/>
    <w:rsid w:val="00FA320F"/>
    <w:rsid w:val="00FA7454"/>
    <w:rsid w:val="00FB0FFA"/>
    <w:rsid w:val="00FB1E83"/>
    <w:rsid w:val="00FB2340"/>
    <w:rsid w:val="00FB53ED"/>
    <w:rsid w:val="00FC2C1A"/>
    <w:rsid w:val="00FD067C"/>
    <w:rsid w:val="00FD497D"/>
    <w:rsid w:val="00FD5124"/>
    <w:rsid w:val="00FF0E36"/>
    <w:rsid w:val="00FF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 Знак Знак Знак,Текст сноски Знак Знак Знак Знак,Текст сноски Знак Знак Знак"/>
    <w:basedOn w:val="a"/>
    <w:link w:val="a4"/>
    <w:uiPriority w:val="99"/>
    <w:rsid w:val="00D84B0F"/>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Текст сноски Знак Знак Знак1,Текст сноски Знак Знак Знак Знак Знак Знак1,Текст сноски Знак Знак Знак Знак Знак Знак Знак,Текст сноски Знак Знак Знак Знак Знак1,Текст сноски Знак Знак Знак Знак1"/>
    <w:link w:val="a3"/>
    <w:uiPriority w:val="99"/>
    <w:rsid w:val="00D84B0F"/>
    <w:rPr>
      <w:rFonts w:ascii="Times New Roman" w:eastAsia="Times New Roman" w:hAnsi="Times New Roman" w:cs="Times New Roman"/>
      <w:sz w:val="20"/>
      <w:szCs w:val="20"/>
      <w:lang w:eastAsia="ru-RU"/>
    </w:rPr>
  </w:style>
  <w:style w:type="character" w:styleId="a5">
    <w:name w:val="footnote reference"/>
    <w:uiPriority w:val="99"/>
    <w:rsid w:val="00D84B0F"/>
    <w:rPr>
      <w:vertAlign w:val="superscript"/>
    </w:rPr>
  </w:style>
  <w:style w:type="paragraph" w:customStyle="1" w:styleId="Default">
    <w:name w:val="Default"/>
    <w:rsid w:val="00B77D64"/>
    <w:pPr>
      <w:autoSpaceDE w:val="0"/>
      <w:autoSpaceDN w:val="0"/>
      <w:adjustRightInd w:val="0"/>
    </w:pPr>
    <w:rPr>
      <w:rFonts w:ascii="Code" w:hAnsi="Code" w:cs="Code"/>
      <w:color w:val="000000"/>
      <w:sz w:val="24"/>
      <w:szCs w:val="24"/>
      <w:lang w:eastAsia="en-US"/>
    </w:rPr>
  </w:style>
  <w:style w:type="paragraph" w:styleId="a6">
    <w:name w:val="List Paragraph"/>
    <w:basedOn w:val="a"/>
    <w:uiPriority w:val="34"/>
    <w:qFormat/>
    <w:rsid w:val="006D48BE"/>
    <w:pPr>
      <w:ind w:left="720"/>
      <w:contextualSpacing/>
    </w:pPr>
  </w:style>
  <w:style w:type="character" w:styleId="a7">
    <w:name w:val="Hyperlink"/>
    <w:uiPriority w:val="99"/>
    <w:unhideWhenUsed/>
    <w:rsid w:val="00404FD3"/>
    <w:rPr>
      <w:color w:val="0000FF"/>
      <w:u w:val="single"/>
    </w:rPr>
  </w:style>
  <w:style w:type="paragraph" w:styleId="a8">
    <w:name w:val="header"/>
    <w:basedOn w:val="a"/>
    <w:link w:val="a9"/>
    <w:uiPriority w:val="99"/>
    <w:unhideWhenUsed/>
    <w:rsid w:val="00744969"/>
    <w:pPr>
      <w:tabs>
        <w:tab w:val="center" w:pos="4677"/>
        <w:tab w:val="right" w:pos="9355"/>
      </w:tabs>
    </w:pPr>
    <w:rPr>
      <w:lang/>
    </w:rPr>
  </w:style>
  <w:style w:type="character" w:customStyle="1" w:styleId="a9">
    <w:name w:val="Верхний колонтитул Знак"/>
    <w:link w:val="a8"/>
    <w:uiPriority w:val="99"/>
    <w:rsid w:val="00744969"/>
    <w:rPr>
      <w:sz w:val="22"/>
      <w:szCs w:val="22"/>
      <w:lang w:eastAsia="en-US"/>
    </w:rPr>
  </w:style>
  <w:style w:type="paragraph" w:styleId="aa">
    <w:name w:val="footer"/>
    <w:basedOn w:val="a"/>
    <w:link w:val="ab"/>
    <w:uiPriority w:val="99"/>
    <w:unhideWhenUsed/>
    <w:rsid w:val="00744969"/>
    <w:pPr>
      <w:tabs>
        <w:tab w:val="center" w:pos="4677"/>
        <w:tab w:val="right" w:pos="9355"/>
      </w:tabs>
    </w:pPr>
    <w:rPr>
      <w:lang/>
    </w:rPr>
  </w:style>
  <w:style w:type="character" w:customStyle="1" w:styleId="ab">
    <w:name w:val="Нижний колонтитул Знак"/>
    <w:link w:val="aa"/>
    <w:uiPriority w:val="99"/>
    <w:rsid w:val="0074496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C5F8-9CA0-4054-8333-033CD6AD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4116</Characters>
  <Application>Microsoft Office Word</Application>
  <DocSecurity>0</DocSecurity>
  <Lines>68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Власова</dc:creator>
  <cp:lastModifiedBy>bruno1942</cp:lastModifiedBy>
  <cp:revision>2</cp:revision>
  <dcterms:created xsi:type="dcterms:W3CDTF">2020-06-08T18:47:00Z</dcterms:created>
  <dcterms:modified xsi:type="dcterms:W3CDTF">2020-06-08T18:47:00Z</dcterms:modified>
</cp:coreProperties>
</file>