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96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47596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47596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100965</wp:posOffset>
                </wp:positionV>
                <wp:extent cx="3032125" cy="762000"/>
                <wp:effectExtent l="9525" t="11430" r="6350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2D3391" id="Овал 4" o:spid="_x0000_s1026" style="position:absolute;margin-left:237.35pt;margin-top:7.95pt;width:23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" filled="f"/>
            </w:pict>
          </mc:Fallback>
        </mc:AlternateContent>
      </w: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158115</wp:posOffset>
                </wp:positionV>
                <wp:extent cx="2419350" cy="762000"/>
                <wp:effectExtent l="9525" t="11430" r="9525" b="762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448143" id="Овал 3" o:spid="_x0000_s1026" style="position:absolute;margin-left:31.1pt;margin-top:12.45pt;width:19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" filled="f"/>
            </w:pict>
          </mc:Fallback>
        </mc:AlternateContent>
      </w:r>
    </w:p>
    <w:p w:rsidR="00247596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47596" w:rsidRPr="00730549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val="en-US" w:eastAsia="ru-RU" w:bidi="ar-SA"/>
        </w:rPr>
      </w:pPr>
      <w:r w:rsidRPr="00730549">
        <w:rPr>
          <w:rFonts w:cs="Times New Roman"/>
          <w:color w:val="000000"/>
          <w:kern w:val="2"/>
          <w:lang w:val="en-US"/>
        </w:rPr>
        <w:t>Ca</w:t>
      </w:r>
      <w:r w:rsidRPr="00730549">
        <w:rPr>
          <w:rFonts w:cs="Times New Roman"/>
          <w:color w:val="000000"/>
          <w:kern w:val="2"/>
          <w:position w:val="7"/>
          <w:vertAlign w:val="superscript"/>
          <w:lang w:val="en-US"/>
        </w:rPr>
        <w:t>2+</w:t>
      </w:r>
      <w:r w:rsidRPr="00730549">
        <w:rPr>
          <w:rFonts w:cs="Times New Roman"/>
          <w:color w:val="000000"/>
          <w:kern w:val="2"/>
          <w:lang w:val="en-US"/>
        </w:rPr>
        <w:t>+Mg</w:t>
      </w:r>
      <w:r w:rsidRPr="00730549">
        <w:rPr>
          <w:rFonts w:cs="Times New Roman"/>
          <w:color w:val="000000"/>
          <w:kern w:val="2"/>
          <w:position w:val="7"/>
          <w:vertAlign w:val="superscript"/>
          <w:lang w:val="en-US"/>
        </w:rPr>
        <w:t>2+</w:t>
      </w:r>
      <w:r w:rsidRPr="00730549">
        <w:rPr>
          <w:rFonts w:cs="Times New Roman"/>
          <w:color w:val="000000"/>
          <w:kern w:val="2"/>
          <w:lang w:val="en-US"/>
        </w:rPr>
        <w:t>+Na</w:t>
      </w:r>
      <w:r w:rsidRPr="00730549">
        <w:rPr>
          <w:rFonts w:cs="Times New Roman"/>
          <w:color w:val="000000"/>
          <w:kern w:val="2"/>
          <w:position w:val="7"/>
          <w:vertAlign w:val="superscript"/>
          <w:lang w:val="en-US"/>
        </w:rPr>
        <w:t>+</w:t>
      </w:r>
      <w:r w:rsidRPr="00730549">
        <w:rPr>
          <w:rFonts w:cs="Times New Roman"/>
          <w:color w:val="000000"/>
          <w:kern w:val="2"/>
          <w:lang w:val="en-US"/>
        </w:rPr>
        <w:t>+NH</w:t>
      </w:r>
      <w:r w:rsidRPr="00730549">
        <w:rPr>
          <w:rFonts w:cs="Times New Roman"/>
          <w:color w:val="000000"/>
          <w:kern w:val="2"/>
          <w:position w:val="-6"/>
          <w:vertAlign w:val="subscript"/>
          <w:lang w:val="en-US"/>
        </w:rPr>
        <w:t>4</w:t>
      </w:r>
      <w:r w:rsidRPr="00730549">
        <w:rPr>
          <w:rFonts w:cs="Times New Roman"/>
          <w:color w:val="000000"/>
          <w:kern w:val="2"/>
          <w:position w:val="7"/>
          <w:vertAlign w:val="superscript"/>
          <w:lang w:val="en-US"/>
        </w:rPr>
        <w:t>+</w:t>
      </w:r>
      <w:r w:rsidRPr="00730549">
        <w:rPr>
          <w:rFonts w:cs="Times New Roman"/>
          <w:color w:val="000000"/>
          <w:kern w:val="2"/>
          <w:lang w:val="en-US"/>
        </w:rPr>
        <w:t>+K</w:t>
      </w:r>
      <w:r w:rsidRPr="00730549">
        <w:rPr>
          <w:rFonts w:cs="Times New Roman"/>
          <w:color w:val="000000"/>
          <w:kern w:val="2"/>
          <w:position w:val="7"/>
          <w:vertAlign w:val="superscript"/>
          <w:lang w:val="en-US"/>
        </w:rPr>
        <w:t xml:space="preserve">+ </w:t>
      </w:r>
      <w:r w:rsidRPr="00730549">
        <w:rPr>
          <w:rFonts w:cs="Times New Roman"/>
          <w:color w:val="000000"/>
          <w:kern w:val="2"/>
          <w:lang w:val="en-US"/>
        </w:rPr>
        <w:t>+ Al</w:t>
      </w:r>
      <w:proofErr w:type="spellStart"/>
      <w:r w:rsidRPr="00730549">
        <w:rPr>
          <w:rFonts w:cs="Times New Roman"/>
          <w:color w:val="000000"/>
          <w:kern w:val="2"/>
          <w:position w:val="-6"/>
          <w:vertAlign w:val="subscript"/>
          <w:lang w:val="en-US"/>
        </w:rPr>
        <w:t>inorg</w:t>
      </w:r>
      <w:proofErr w:type="spellEnd"/>
      <w:r w:rsidRPr="00730549">
        <w:rPr>
          <w:rFonts w:cs="Times New Roman"/>
          <w:color w:val="000000"/>
          <w:kern w:val="2"/>
          <w:position w:val="-6"/>
          <w:vertAlign w:val="subscript"/>
          <w:lang w:val="en-US"/>
        </w:rPr>
        <w:t xml:space="preserve">        </w:t>
      </w:r>
      <w:r>
        <w:rPr>
          <w:rFonts w:cs="Times New Roman"/>
          <w:color w:val="000000"/>
          <w:kern w:val="2"/>
          <w:position w:val="-6"/>
          <w:vertAlign w:val="subscript"/>
          <w:lang w:val="en-US"/>
        </w:rPr>
        <w:t xml:space="preserve">  </w:t>
      </w:r>
      <w:r w:rsidRPr="00730549">
        <w:rPr>
          <w:rFonts w:cs="Times New Roman"/>
          <w:color w:val="000000"/>
          <w:kern w:val="2"/>
          <w:position w:val="-6"/>
          <w:lang w:val="en-US"/>
        </w:rPr>
        <w:t>=</w:t>
      </w:r>
      <w:r>
        <w:rPr>
          <w:rFonts w:cs="Times New Roman"/>
          <w:color w:val="000000"/>
          <w:kern w:val="2"/>
          <w:position w:val="-6"/>
          <w:lang w:val="en-US"/>
        </w:rPr>
        <w:t xml:space="preserve">    </w:t>
      </w:r>
      <w:r w:rsidRPr="00730549">
        <w:rPr>
          <w:rFonts w:cs="Times New Roman"/>
          <w:color w:val="000000"/>
          <w:kern w:val="2"/>
          <w:position w:val="-6"/>
          <w:lang w:val="en-US"/>
        </w:rPr>
        <w:t xml:space="preserve"> </w:t>
      </w:r>
      <w:r w:rsidRPr="00730549">
        <w:rPr>
          <w:rFonts w:cs="Times New Roman"/>
          <w:color w:val="000000"/>
          <w:kern w:val="2"/>
          <w:lang w:val="en-US"/>
        </w:rPr>
        <w:t>SO</w:t>
      </w:r>
      <w:r w:rsidRPr="00730549">
        <w:rPr>
          <w:rFonts w:cs="Times New Roman"/>
          <w:color w:val="000000"/>
          <w:kern w:val="2"/>
          <w:position w:val="-6"/>
          <w:vertAlign w:val="subscript"/>
          <w:lang w:val="en-US"/>
        </w:rPr>
        <w:t>4</w:t>
      </w:r>
      <w:r w:rsidRPr="00730549">
        <w:rPr>
          <w:rFonts w:cs="Times New Roman"/>
          <w:color w:val="000000"/>
          <w:kern w:val="2"/>
          <w:position w:val="7"/>
          <w:vertAlign w:val="superscript"/>
          <w:lang w:val="en-US"/>
        </w:rPr>
        <w:t>2-</w:t>
      </w:r>
      <w:r>
        <w:rPr>
          <w:rFonts w:cs="Times New Roman"/>
          <w:color w:val="000000"/>
          <w:kern w:val="2"/>
          <w:lang w:val="en-US"/>
        </w:rPr>
        <w:t xml:space="preserve"> </w:t>
      </w:r>
      <w:r w:rsidRPr="00760D94">
        <w:rPr>
          <w:rFonts w:cs="Times New Roman"/>
          <w:color w:val="000000"/>
          <w:kern w:val="2"/>
          <w:lang w:val="en-US"/>
        </w:rPr>
        <w:t>+ Cl</w:t>
      </w:r>
      <w:r w:rsidRPr="00760D94">
        <w:rPr>
          <w:rFonts w:cs="Times New Roman"/>
          <w:color w:val="000000"/>
          <w:kern w:val="2"/>
          <w:position w:val="7"/>
          <w:vertAlign w:val="superscript"/>
          <w:lang w:val="en-US"/>
        </w:rPr>
        <w:t xml:space="preserve">- </w:t>
      </w:r>
      <w:r w:rsidRPr="00760D94">
        <w:rPr>
          <w:rFonts w:cs="Times New Roman"/>
          <w:color w:val="000000"/>
          <w:kern w:val="2"/>
          <w:lang w:val="en-US"/>
        </w:rPr>
        <w:t>+ NO</w:t>
      </w:r>
      <w:r w:rsidRPr="00760D94">
        <w:rPr>
          <w:rFonts w:cs="Times New Roman"/>
          <w:color w:val="000000"/>
          <w:kern w:val="2"/>
          <w:position w:val="-6"/>
          <w:vertAlign w:val="subscript"/>
          <w:lang w:val="en-US"/>
        </w:rPr>
        <w:t>3</w:t>
      </w:r>
      <w:r w:rsidRPr="00760D94">
        <w:rPr>
          <w:rFonts w:cs="Times New Roman"/>
          <w:color w:val="000000"/>
          <w:kern w:val="2"/>
          <w:position w:val="7"/>
          <w:vertAlign w:val="superscript"/>
          <w:lang w:val="en-US"/>
        </w:rPr>
        <w:t>–</w:t>
      </w:r>
      <w:r>
        <w:rPr>
          <w:rFonts w:cs="Times New Roman"/>
          <w:color w:val="000000"/>
          <w:kern w:val="2"/>
          <w:lang w:val="en-US"/>
        </w:rPr>
        <w:t xml:space="preserve"> </w:t>
      </w:r>
      <w:r w:rsidRPr="00730549">
        <w:rPr>
          <w:rFonts w:cs="Times New Roman"/>
          <w:color w:val="000000"/>
          <w:kern w:val="2"/>
          <w:lang w:val="en-US"/>
        </w:rPr>
        <w:t xml:space="preserve">+ </w:t>
      </w:r>
      <w:proofErr w:type="spellStart"/>
      <w:proofErr w:type="gramStart"/>
      <w:r w:rsidRPr="00730549">
        <w:rPr>
          <w:rFonts w:cs="Times New Roman"/>
          <w:color w:val="000000"/>
          <w:kern w:val="2"/>
          <w:lang w:val="en-US"/>
        </w:rPr>
        <w:t>Alk</w:t>
      </w:r>
      <w:proofErr w:type="spellEnd"/>
      <w:r>
        <w:rPr>
          <w:rFonts w:cs="Times New Roman"/>
          <w:color w:val="000000"/>
          <w:kern w:val="2"/>
          <w:lang w:val="en-US"/>
        </w:rPr>
        <w:t xml:space="preserve"> </w:t>
      </w:r>
      <w:r w:rsidRPr="00730549">
        <w:rPr>
          <w:rFonts w:cs="Times New Roman"/>
          <w:color w:val="000000"/>
          <w:kern w:val="2"/>
          <w:lang w:val="en-US"/>
        </w:rPr>
        <w:t xml:space="preserve"> +</w:t>
      </w:r>
      <w:proofErr w:type="gramEnd"/>
      <w:r w:rsidRPr="00730549">
        <w:rPr>
          <w:rFonts w:cs="Times New Roman"/>
          <w:color w:val="000000"/>
          <w:kern w:val="2"/>
          <w:lang w:val="en-US"/>
        </w:rPr>
        <w:t xml:space="preserve"> </w:t>
      </w:r>
      <w:proofErr w:type="spellStart"/>
      <w:r w:rsidRPr="00A800D1">
        <w:rPr>
          <w:rFonts w:eastAsia="Times New Roman" w:cs="Times New Roman"/>
          <w:color w:val="000000"/>
          <w:kern w:val="2"/>
          <w:lang w:val="en-US"/>
        </w:rPr>
        <w:t>OrgA</w:t>
      </w:r>
      <w:r w:rsidRPr="00A800D1">
        <w:rPr>
          <w:rFonts w:eastAsia="Times New Roman" w:cs="Times New Roman"/>
          <w:color w:val="000000"/>
          <w:kern w:val="2"/>
          <w:vertAlign w:val="subscript"/>
          <w:lang w:val="en-US"/>
        </w:rPr>
        <w:t>strong</w:t>
      </w:r>
      <w:proofErr w:type="spellEnd"/>
      <w:r w:rsidRPr="00A800D1">
        <w:rPr>
          <w:rFonts w:eastAsia="Times New Roman" w:cs="Times New Roman"/>
          <w:color w:val="000000"/>
          <w:kern w:val="2"/>
          <w:vertAlign w:val="subscript"/>
          <w:lang w:val="en-US"/>
        </w:rPr>
        <w:t xml:space="preserve"> </w:t>
      </w:r>
      <w:r w:rsidRPr="00A800D1">
        <w:rPr>
          <w:rFonts w:eastAsia="Times New Roman" w:cs="Times New Roman"/>
          <w:color w:val="000000"/>
          <w:kern w:val="2"/>
          <w:lang w:val="en-US"/>
        </w:rPr>
        <w:t xml:space="preserve"> </w:t>
      </w:r>
    </w:p>
    <w:p w:rsidR="00247596" w:rsidRPr="00730549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val="en-US" w:eastAsia="ru-RU" w:bidi="ar-SA"/>
        </w:rPr>
      </w:pPr>
      <w:r>
        <w:rPr>
          <w:rFonts w:cs="Times New Roman"/>
          <w:noProof/>
          <w:color w:val="000000"/>
          <w:kern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65405</wp:posOffset>
                </wp:positionV>
                <wp:extent cx="133985" cy="695325"/>
                <wp:effectExtent l="12700" t="12700" r="53340" b="254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BD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7.6pt;margin-top:5.15pt;width:10.5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247596" w:rsidRPr="00730549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val="en-US" w:eastAsia="ru-RU" w:bidi="ar-SA"/>
        </w:rPr>
      </w:pPr>
    </w:p>
    <w:p w:rsidR="00247596" w:rsidRPr="00A800D1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val="en-US" w:eastAsia="ru-RU" w:bidi="ar-SA"/>
        </w:rPr>
      </w:pPr>
    </w:p>
    <w:p w:rsidR="00247596" w:rsidRPr="00A800D1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val="en-US" w:eastAsia="ru-RU" w:bidi="ar-SA"/>
        </w:rPr>
      </w:pPr>
    </w:p>
    <w:p w:rsidR="00247596" w:rsidRPr="00730549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val="en-US"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60325</wp:posOffset>
                </wp:positionV>
                <wp:extent cx="2228850" cy="523875"/>
                <wp:effectExtent l="0" t="0" r="19050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23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10.1pt;margin-top:4.75pt;width:175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" filled="f"/>
            </w:pict>
          </mc:Fallback>
        </mc:AlternateContent>
      </w:r>
    </w:p>
    <w:p w:rsidR="00247596" w:rsidRPr="00247596" w:rsidRDefault="00247596" w:rsidP="00247596">
      <w:pPr>
        <w:tabs>
          <w:tab w:val="left" w:pos="7080"/>
          <w:tab w:val="left" w:pos="7980"/>
        </w:tabs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800D1">
        <w:rPr>
          <w:rFonts w:eastAsia="Times New Roman" w:cs="Times New Roman"/>
          <w:kern w:val="0"/>
          <w:lang w:val="en-US" w:eastAsia="ru-RU" w:bidi="ar-SA"/>
        </w:rPr>
        <w:t xml:space="preserve">                                                                </w:t>
      </w:r>
      <w:r w:rsidR="000F492A">
        <w:rPr>
          <w:rFonts w:eastAsia="Times New Roman" w:cs="Times New Roman"/>
          <w:kern w:val="0"/>
          <w:lang w:val="en-US" w:eastAsia="ru-RU" w:bidi="ar-SA"/>
        </w:rPr>
        <w:t xml:space="preserve">                              </w:t>
      </w:r>
      <w:r>
        <w:rPr>
          <w:rFonts w:eastAsia="Times New Roman" w:cs="Times New Roman"/>
          <w:kern w:val="0"/>
          <w:lang w:eastAsia="ru-RU" w:bidi="ar-SA"/>
        </w:rPr>
        <w:t>ОН</w:t>
      </w:r>
      <w:r w:rsidRPr="00247596">
        <w:rPr>
          <w:rFonts w:eastAsia="Times New Roman" w:cs="Times New Roman"/>
          <w:kern w:val="0"/>
          <w:vertAlign w:val="superscript"/>
          <w:lang w:eastAsia="ru-RU" w:bidi="ar-SA"/>
        </w:rPr>
        <w:t>-</w:t>
      </w:r>
      <w:r w:rsidRPr="00247596">
        <w:rPr>
          <w:rFonts w:eastAsia="Times New Roman" w:cs="Times New Roman"/>
          <w:kern w:val="0"/>
          <w:lang w:eastAsia="ru-RU" w:bidi="ar-SA"/>
        </w:rPr>
        <w:t xml:space="preserve"> + </w:t>
      </w:r>
      <w:r w:rsidRPr="00FB23B0">
        <w:rPr>
          <w:rFonts w:eastAsia="Times New Roman" w:cs="Times New Roman"/>
          <w:kern w:val="0"/>
          <w:lang w:val="en-US" w:eastAsia="ru-RU" w:bidi="ar-SA"/>
        </w:rPr>
        <w:t>CO</w:t>
      </w:r>
      <w:r w:rsidRPr="00247596">
        <w:rPr>
          <w:rFonts w:eastAsia="Times New Roman" w:cs="Times New Roman"/>
          <w:kern w:val="0"/>
          <w:vertAlign w:val="subscript"/>
          <w:lang w:eastAsia="ru-RU" w:bidi="ar-SA"/>
        </w:rPr>
        <w:t>3</w:t>
      </w:r>
      <w:r w:rsidRPr="00247596">
        <w:rPr>
          <w:rFonts w:eastAsia="Times New Roman" w:cs="Times New Roman"/>
          <w:kern w:val="0"/>
          <w:vertAlign w:val="superscript"/>
          <w:lang w:eastAsia="ru-RU" w:bidi="ar-SA"/>
        </w:rPr>
        <w:t xml:space="preserve">2- </w:t>
      </w:r>
      <w:r w:rsidRPr="00247596">
        <w:rPr>
          <w:rFonts w:eastAsia="Times New Roman" w:cs="Times New Roman"/>
          <w:kern w:val="0"/>
          <w:lang w:eastAsia="ru-RU" w:bidi="ar-SA"/>
        </w:rPr>
        <w:t xml:space="preserve">+ </w:t>
      </w:r>
      <w:r w:rsidRPr="00FB23B0">
        <w:rPr>
          <w:rFonts w:eastAsia="Times New Roman" w:cs="Times New Roman"/>
          <w:kern w:val="0"/>
          <w:lang w:val="en-US" w:eastAsia="ru-RU" w:bidi="ar-SA"/>
        </w:rPr>
        <w:t>HCO</w:t>
      </w:r>
      <w:r w:rsidRPr="00247596">
        <w:rPr>
          <w:rFonts w:eastAsia="Times New Roman" w:cs="Times New Roman"/>
          <w:kern w:val="0"/>
          <w:vertAlign w:val="subscript"/>
          <w:lang w:eastAsia="ru-RU" w:bidi="ar-SA"/>
        </w:rPr>
        <w:t>3</w:t>
      </w:r>
      <w:r w:rsidRPr="00247596">
        <w:rPr>
          <w:rFonts w:eastAsia="Times New Roman" w:cs="Times New Roman"/>
          <w:kern w:val="0"/>
          <w:vertAlign w:val="superscript"/>
          <w:lang w:eastAsia="ru-RU" w:bidi="ar-SA"/>
        </w:rPr>
        <w:t xml:space="preserve">- </w:t>
      </w:r>
      <w:r w:rsidRPr="00247596">
        <w:rPr>
          <w:rFonts w:eastAsia="Times New Roman" w:cs="Times New Roman"/>
          <w:kern w:val="0"/>
          <w:lang w:eastAsia="ru-RU" w:bidi="ar-SA"/>
        </w:rPr>
        <w:t xml:space="preserve">+ </w:t>
      </w:r>
      <w:r w:rsidRPr="00FB23B0">
        <w:rPr>
          <w:rFonts w:eastAsia="Times New Roman" w:cs="Times New Roman"/>
          <w:kern w:val="0"/>
          <w:lang w:val="en-US" w:eastAsia="ru-RU" w:bidi="ar-SA"/>
        </w:rPr>
        <w:t>A</w:t>
      </w:r>
      <w:r w:rsidRPr="00FB23B0">
        <w:rPr>
          <w:rFonts w:eastAsia="Times New Roman" w:cs="Times New Roman"/>
          <w:kern w:val="0"/>
          <w:vertAlign w:val="superscript"/>
          <w:lang w:val="en-US" w:eastAsia="ru-RU" w:bidi="ar-SA"/>
        </w:rPr>
        <w:t>n</w:t>
      </w:r>
      <w:r w:rsidRPr="00247596">
        <w:rPr>
          <w:rFonts w:eastAsia="Times New Roman" w:cs="Times New Roman"/>
          <w:kern w:val="0"/>
          <w:vertAlign w:val="superscript"/>
          <w:lang w:eastAsia="ru-RU" w:bidi="ar-SA"/>
        </w:rPr>
        <w:t>-</w:t>
      </w:r>
      <w:r>
        <w:rPr>
          <w:rFonts w:eastAsia="Times New Roman" w:cs="Times New Roman"/>
          <w:kern w:val="0"/>
          <w:vertAlign w:val="subscript"/>
          <w:lang w:val="en-US" w:eastAsia="ru-RU" w:bidi="ar-SA"/>
        </w:rPr>
        <w:t>weak</w:t>
      </w:r>
    </w:p>
    <w:p w:rsidR="00247596" w:rsidRPr="00247596" w:rsidRDefault="00247596" w:rsidP="00247596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247596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47596" w:rsidRPr="00CA35E9" w:rsidRDefault="00247596" w:rsidP="00247596">
      <w:pPr>
        <w:suppressAutoHyphens w:val="0"/>
        <w:ind w:firstLine="709"/>
        <w:jc w:val="both"/>
        <w:rPr>
          <w:rFonts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Рис. 1. Схема материального баланса системы с учетом кислотно-основных свойств гумусовых веществ</w:t>
      </w:r>
      <w:r w:rsidRPr="00730549">
        <w:t xml:space="preserve"> </w:t>
      </w:r>
      <w:r w:rsidR="00CA35E9" w:rsidRPr="00CA35E9">
        <w:t>[6]</w:t>
      </w:r>
    </w:p>
    <w:p w:rsidR="00247596" w:rsidRPr="00730549" w:rsidRDefault="00247596" w:rsidP="00247596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5A4106" w:rsidRDefault="005A4106" w:rsidP="00247596">
      <w:bookmarkStart w:id="0" w:name="_GoBack"/>
      <w:bookmarkEnd w:id="0"/>
    </w:p>
    <w:sectPr w:rsidR="005A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F"/>
    <w:rsid w:val="000F492A"/>
    <w:rsid w:val="00247596"/>
    <w:rsid w:val="005A4106"/>
    <w:rsid w:val="009316CF"/>
    <w:rsid w:val="00C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96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9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96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9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geokhi_308</cp:lastModifiedBy>
  <cp:revision>4</cp:revision>
  <dcterms:created xsi:type="dcterms:W3CDTF">2017-08-16T07:58:00Z</dcterms:created>
  <dcterms:modified xsi:type="dcterms:W3CDTF">2017-08-21T07:38:00Z</dcterms:modified>
</cp:coreProperties>
</file>